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CellMar>
          <w:left w:w="10" w:type="dxa"/>
          <w:right w:w="10" w:type="dxa"/>
        </w:tblCellMar>
        <w:tblLook w:val="04A0" w:firstRow="1" w:lastRow="0" w:firstColumn="1" w:lastColumn="0" w:noHBand="0" w:noVBand="1"/>
      </w:tblPr>
      <w:tblGrid>
        <w:gridCol w:w="3402"/>
        <w:gridCol w:w="5671"/>
      </w:tblGrid>
      <w:tr w:rsidR="003A71EB" w:rsidRPr="00CC712D" w14:paraId="563D23D6" w14:textId="77777777" w:rsidTr="00481D27">
        <w:trPr>
          <w:trHeight w:val="1"/>
        </w:trPr>
        <w:tc>
          <w:tcPr>
            <w:tcW w:w="1875" w:type="pct"/>
            <w:shd w:val="clear" w:color="auto" w:fill="FFFFFF"/>
            <w:tcMar>
              <w:top w:w="0" w:type="dxa"/>
              <w:left w:w="108" w:type="dxa"/>
              <w:bottom w:w="0" w:type="dxa"/>
              <w:right w:w="108" w:type="dxa"/>
            </w:tcMar>
            <w:hideMark/>
          </w:tcPr>
          <w:p w14:paraId="6698A64A" w14:textId="77777777" w:rsidR="003A71EB" w:rsidRPr="00CC712D" w:rsidRDefault="003A71EB" w:rsidP="00FE21A3">
            <w:pPr>
              <w:jc w:val="center"/>
              <w:rPr>
                <w:rFonts w:eastAsia="Calibri"/>
                <w:b/>
                <w:sz w:val="26"/>
                <w:szCs w:val="22"/>
              </w:rPr>
            </w:pPr>
            <w:bookmarkStart w:id="0" w:name="_GoBack"/>
            <w:bookmarkEnd w:id="0"/>
            <w:r>
              <w:rPr>
                <w:rFonts w:eastAsia="Calibri"/>
                <w:b/>
                <w:sz w:val="26"/>
                <w:szCs w:val="22"/>
              </w:rPr>
              <w:t>ỦY BAN NHÂN DÂN</w:t>
            </w:r>
            <w:r w:rsidRPr="00CC712D">
              <w:rPr>
                <w:rFonts w:eastAsia="Calibri"/>
                <w:b/>
                <w:sz w:val="26"/>
                <w:szCs w:val="22"/>
              </w:rPr>
              <w:t xml:space="preserve"> </w:t>
            </w:r>
          </w:p>
          <w:p w14:paraId="0930453F" w14:textId="29718DC7" w:rsidR="003A71EB" w:rsidRPr="00CC712D" w:rsidRDefault="003A71EB" w:rsidP="00FE21A3">
            <w:pPr>
              <w:jc w:val="center"/>
              <w:rPr>
                <w:rFonts w:eastAsia="Calibri"/>
                <w:sz w:val="22"/>
                <w:szCs w:val="22"/>
              </w:rPr>
            </w:pPr>
            <w:r>
              <w:rPr>
                <w:noProof/>
              </w:rPr>
              <mc:AlternateContent>
                <mc:Choice Requires="wps">
                  <w:drawing>
                    <wp:anchor distT="0" distB="0" distL="114300" distR="114300" simplePos="0" relativeHeight="251659264" behindDoc="0" locked="0" layoutInCell="1" allowOverlap="1" wp14:anchorId="76A99300" wp14:editId="001464F4">
                      <wp:simplePos x="0" y="0"/>
                      <wp:positionH relativeFrom="column">
                        <wp:posOffset>653415</wp:posOffset>
                      </wp:positionH>
                      <wp:positionV relativeFrom="paragraph">
                        <wp:posOffset>247015</wp:posOffset>
                      </wp:positionV>
                      <wp:extent cx="720090" cy="635"/>
                      <wp:effectExtent l="0" t="0" r="2286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1.45pt;margin-top:19.45pt;width:56.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TJQIAAEs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"/>
                  </w:pict>
                </mc:Fallback>
              </mc:AlternateContent>
            </w:r>
            <w:r w:rsidRPr="00CC712D">
              <w:rPr>
                <w:rFonts w:eastAsia="Calibri"/>
                <w:b/>
                <w:sz w:val="26"/>
                <w:szCs w:val="22"/>
              </w:rPr>
              <w:t>TỈNH LONG AN</w:t>
            </w:r>
          </w:p>
        </w:tc>
        <w:tc>
          <w:tcPr>
            <w:tcW w:w="3125" w:type="pct"/>
            <w:shd w:val="clear" w:color="auto" w:fill="FFFFFF"/>
            <w:tcMar>
              <w:top w:w="0" w:type="dxa"/>
              <w:left w:w="108" w:type="dxa"/>
              <w:bottom w:w="0" w:type="dxa"/>
              <w:right w:w="108" w:type="dxa"/>
            </w:tcMar>
            <w:hideMark/>
          </w:tcPr>
          <w:p w14:paraId="1BDD25A1" w14:textId="77777777" w:rsidR="003A71EB" w:rsidRPr="00CC712D" w:rsidRDefault="003A71EB" w:rsidP="00FE21A3">
            <w:pPr>
              <w:jc w:val="center"/>
              <w:rPr>
                <w:rFonts w:eastAsia="Calibri"/>
                <w:b/>
                <w:sz w:val="26"/>
                <w:szCs w:val="22"/>
              </w:rPr>
            </w:pPr>
            <w:r w:rsidRPr="00CC712D">
              <w:rPr>
                <w:rFonts w:eastAsia="Calibri"/>
                <w:b/>
                <w:sz w:val="26"/>
                <w:szCs w:val="22"/>
              </w:rPr>
              <w:t>CỘNG HÒA XÃ HỘI CHỦ NGHĨA VIỆT NAM</w:t>
            </w:r>
          </w:p>
          <w:p w14:paraId="0DF95D9E" w14:textId="77777777" w:rsidR="003A71EB" w:rsidRPr="00CC712D" w:rsidRDefault="003A71EB" w:rsidP="00FE21A3">
            <w:pPr>
              <w:tabs>
                <w:tab w:val="left" w:pos="540"/>
              </w:tabs>
              <w:jc w:val="center"/>
              <w:rPr>
                <w:rFonts w:eastAsia="Calibri"/>
                <w:b/>
                <w:sz w:val="28"/>
                <w:szCs w:val="28"/>
              </w:rPr>
            </w:pPr>
            <w:r w:rsidRPr="00CC712D">
              <w:rPr>
                <w:rFonts w:eastAsia="Calibri"/>
                <w:b/>
                <w:sz w:val="28"/>
                <w:szCs w:val="28"/>
              </w:rPr>
              <w:t>Độc lập – Tự do – Hạnh phúc</w:t>
            </w:r>
          </w:p>
          <w:p w14:paraId="32893EDB" w14:textId="70C2C2BD" w:rsidR="003A71EB" w:rsidRPr="00CC712D" w:rsidRDefault="003A71EB" w:rsidP="00FE21A3">
            <w:pPr>
              <w:tabs>
                <w:tab w:val="left" w:pos="540"/>
              </w:tabs>
              <w:jc w:val="center"/>
              <w:rPr>
                <w:rFonts w:eastAsia="Calibri"/>
                <w:sz w:val="22"/>
                <w:szCs w:val="22"/>
              </w:rPr>
            </w:pPr>
            <w:r>
              <w:rPr>
                <w:noProof/>
              </w:rPr>
              <mc:AlternateContent>
                <mc:Choice Requires="wps">
                  <w:drawing>
                    <wp:anchor distT="0" distB="0" distL="114300" distR="114300" simplePos="0" relativeHeight="251660288" behindDoc="0" locked="0" layoutInCell="1" allowOverlap="1" wp14:anchorId="62796806" wp14:editId="67DE90AA">
                      <wp:simplePos x="0" y="0"/>
                      <wp:positionH relativeFrom="column">
                        <wp:posOffset>678317</wp:posOffset>
                      </wp:positionH>
                      <wp:positionV relativeFrom="paragraph">
                        <wp:posOffset>41275</wp:posOffset>
                      </wp:positionV>
                      <wp:extent cx="2019935" cy="635"/>
                      <wp:effectExtent l="0" t="0" r="1841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3.4pt;margin-top:3.25pt;width:159.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"/>
                  </w:pict>
                </mc:Fallback>
              </mc:AlternateContent>
            </w:r>
          </w:p>
        </w:tc>
      </w:tr>
    </w:tbl>
    <w:p w14:paraId="0458DA6C" w14:textId="77777777" w:rsidR="003A71EB" w:rsidRDefault="003A71EB" w:rsidP="00F851A1">
      <w:pPr>
        <w:widowControl w:val="0"/>
        <w:spacing w:before="60" w:after="60"/>
        <w:ind w:right="-28"/>
        <w:jc w:val="center"/>
        <w:rPr>
          <w:b/>
          <w:sz w:val="28"/>
          <w:szCs w:val="28"/>
        </w:rPr>
      </w:pPr>
    </w:p>
    <w:p w14:paraId="2C5CAC21" w14:textId="3031F0E8" w:rsidR="00313047" w:rsidRPr="00F91E1D" w:rsidRDefault="00272FF4" w:rsidP="00F851A1">
      <w:pPr>
        <w:widowControl w:val="0"/>
        <w:spacing w:before="60" w:after="60"/>
        <w:ind w:right="-28"/>
        <w:jc w:val="center"/>
        <w:rPr>
          <w:sz w:val="28"/>
          <w:szCs w:val="28"/>
        </w:rPr>
      </w:pPr>
      <w:r w:rsidRPr="00F91E1D">
        <w:rPr>
          <w:b/>
          <w:sz w:val="28"/>
          <w:szCs w:val="28"/>
        </w:rPr>
        <w:t>PHỤ LỤC</w:t>
      </w:r>
      <w:r w:rsidR="00313047" w:rsidRPr="00F91E1D">
        <w:rPr>
          <w:b/>
          <w:sz w:val="28"/>
          <w:szCs w:val="28"/>
        </w:rPr>
        <w:t xml:space="preserve"> </w:t>
      </w:r>
      <w:r w:rsidR="00141211" w:rsidRPr="00F91E1D">
        <w:rPr>
          <w:b/>
          <w:sz w:val="28"/>
          <w:szCs w:val="28"/>
        </w:rPr>
        <w:t>III</w:t>
      </w:r>
    </w:p>
    <w:p w14:paraId="7A442D86" w14:textId="7E576F58" w:rsidR="00313047" w:rsidRPr="00F91E1D" w:rsidRDefault="00313047" w:rsidP="00F851A1">
      <w:pPr>
        <w:widowControl w:val="0"/>
        <w:spacing w:before="60" w:after="60"/>
        <w:ind w:right="-28"/>
        <w:jc w:val="center"/>
        <w:rPr>
          <w:b/>
          <w:sz w:val="28"/>
          <w:szCs w:val="28"/>
        </w:rPr>
      </w:pPr>
      <w:r w:rsidRPr="00F91E1D">
        <w:rPr>
          <w:b/>
          <w:sz w:val="28"/>
          <w:szCs w:val="28"/>
        </w:rPr>
        <w:t xml:space="preserve">BẢNG GIÁ ĐẤT </w:t>
      </w:r>
      <w:r w:rsidR="002E3737" w:rsidRPr="00F91E1D">
        <w:rPr>
          <w:b/>
          <w:sz w:val="28"/>
          <w:szCs w:val="28"/>
        </w:rPr>
        <w:t>KHU, CỤM CÔNG NGHIỆP</w:t>
      </w:r>
    </w:p>
    <w:p w14:paraId="3F79EC11" w14:textId="42D69B78" w:rsidR="007E579E" w:rsidRDefault="007E579E" w:rsidP="007E579E">
      <w:pPr>
        <w:widowControl w:val="0"/>
        <w:ind w:right="-32"/>
        <w:jc w:val="center"/>
        <w:rPr>
          <w:i/>
          <w:sz w:val="28"/>
          <w:szCs w:val="28"/>
        </w:rPr>
      </w:pPr>
      <w:r w:rsidRPr="005170C9">
        <w:rPr>
          <w:i/>
          <w:sz w:val="28"/>
          <w:szCs w:val="28"/>
        </w:rPr>
        <w:t xml:space="preserve">(Ban hành kèm theo </w:t>
      </w:r>
      <w:r>
        <w:rPr>
          <w:i/>
          <w:sz w:val="28"/>
          <w:szCs w:val="28"/>
        </w:rPr>
        <w:t xml:space="preserve">Quyết định số </w:t>
      </w:r>
      <w:r w:rsidR="00D51765">
        <w:rPr>
          <w:i/>
          <w:sz w:val="28"/>
          <w:szCs w:val="28"/>
        </w:rPr>
        <w:t>27</w:t>
      </w:r>
      <w:r>
        <w:rPr>
          <w:i/>
          <w:sz w:val="28"/>
          <w:szCs w:val="28"/>
        </w:rPr>
        <w:t xml:space="preserve">/2020/QĐ-UBND ngày </w:t>
      </w:r>
      <w:r w:rsidR="00D51765">
        <w:rPr>
          <w:i/>
          <w:sz w:val="28"/>
          <w:szCs w:val="28"/>
        </w:rPr>
        <w:t>02</w:t>
      </w:r>
      <w:r>
        <w:rPr>
          <w:i/>
          <w:sz w:val="28"/>
          <w:szCs w:val="28"/>
        </w:rPr>
        <w:t>/</w:t>
      </w:r>
      <w:r w:rsidR="00D51765">
        <w:rPr>
          <w:i/>
          <w:sz w:val="28"/>
          <w:szCs w:val="28"/>
        </w:rPr>
        <w:t>7</w:t>
      </w:r>
      <w:r>
        <w:rPr>
          <w:i/>
          <w:sz w:val="28"/>
          <w:szCs w:val="28"/>
        </w:rPr>
        <w:t>/2020</w:t>
      </w:r>
    </w:p>
    <w:p w14:paraId="436225C3" w14:textId="77777777" w:rsidR="007E579E" w:rsidRPr="005170C9" w:rsidRDefault="007E579E" w:rsidP="007E579E">
      <w:pPr>
        <w:widowControl w:val="0"/>
        <w:ind w:right="-32"/>
        <w:jc w:val="center"/>
        <w:rPr>
          <w:i/>
          <w:sz w:val="28"/>
          <w:szCs w:val="28"/>
        </w:rPr>
      </w:pPr>
      <w:r>
        <w:rPr>
          <w:i/>
          <w:sz w:val="28"/>
          <w:szCs w:val="28"/>
        </w:rPr>
        <w:t>của Ủy ban nhân dân tỉnh Long An</w:t>
      </w:r>
      <w:r w:rsidRPr="005170C9">
        <w:rPr>
          <w:i/>
          <w:sz w:val="28"/>
          <w:szCs w:val="28"/>
        </w:rPr>
        <w:t>)</w:t>
      </w:r>
    </w:p>
    <w:p w14:paraId="2FBD2B71" w14:textId="759321B3" w:rsidR="00BE53A0" w:rsidRPr="00F91E1D" w:rsidRDefault="00BE53A0" w:rsidP="00C35CE4">
      <w:pPr>
        <w:shd w:val="clear" w:color="auto" w:fill="FFFFFF"/>
        <w:jc w:val="center"/>
        <w:rPr>
          <w:bCs/>
          <w:i/>
          <w:sz w:val="28"/>
          <w:szCs w:val="28"/>
        </w:rPr>
      </w:pPr>
      <w:r w:rsidRPr="00F91E1D">
        <w:rPr>
          <w:bCs/>
          <w:sz w:val="28"/>
          <w:szCs w:val="28"/>
          <w:vertAlign w:val="superscript"/>
        </w:rPr>
        <w:t>_________________________</w:t>
      </w:r>
    </w:p>
    <w:p w14:paraId="07385E27" w14:textId="77777777" w:rsidR="00313047" w:rsidRPr="00F91E1D" w:rsidRDefault="00FC3BD6" w:rsidP="00BE53A0">
      <w:pPr>
        <w:spacing w:before="120" w:after="120"/>
        <w:ind w:firstLine="709"/>
        <w:jc w:val="both"/>
        <w:rPr>
          <w:b/>
          <w:bCs/>
          <w:sz w:val="28"/>
          <w:szCs w:val="28"/>
        </w:rPr>
      </w:pPr>
      <w:r w:rsidRPr="00F91E1D">
        <w:rPr>
          <w:b/>
          <w:bCs/>
          <w:kern w:val="36"/>
          <w:sz w:val="28"/>
          <w:szCs w:val="28"/>
        </w:rPr>
        <w:t>P</w:t>
      </w:r>
      <w:r w:rsidR="00081C3C" w:rsidRPr="00F91E1D">
        <w:rPr>
          <w:b/>
          <w:bCs/>
          <w:kern w:val="36"/>
          <w:sz w:val="28"/>
          <w:szCs w:val="28"/>
        </w:rPr>
        <w:t>HẦN</w:t>
      </w:r>
      <w:r w:rsidRPr="00F91E1D">
        <w:rPr>
          <w:b/>
          <w:bCs/>
          <w:kern w:val="36"/>
          <w:sz w:val="28"/>
          <w:szCs w:val="28"/>
        </w:rPr>
        <w:t xml:space="preserve"> I: VỊ TRÍ TIẾP GIÁP ĐƯỜNG GIAO THÔNG</w:t>
      </w:r>
      <w:r w:rsidR="00D716DA" w:rsidRPr="00F91E1D">
        <w:rPr>
          <w:b/>
          <w:bCs/>
          <w:kern w:val="36"/>
          <w:sz w:val="28"/>
          <w:szCs w:val="28"/>
        </w:rPr>
        <w:t xml:space="preserve"> (VỊ TRÍ 1)</w:t>
      </w:r>
    </w:p>
    <w:tbl>
      <w:tblPr>
        <w:tblW w:w="9087" w:type="dxa"/>
        <w:tblInd w:w="93" w:type="dxa"/>
        <w:shd w:val="clear" w:color="auto" w:fill="FFFFFF" w:themeFill="background1"/>
        <w:tblLook w:val="04A0" w:firstRow="1" w:lastRow="0" w:firstColumn="1" w:lastColumn="0" w:noHBand="0" w:noVBand="1"/>
      </w:tblPr>
      <w:tblGrid>
        <w:gridCol w:w="670"/>
        <w:gridCol w:w="4120"/>
        <w:gridCol w:w="3022"/>
        <w:gridCol w:w="1275"/>
      </w:tblGrid>
      <w:tr w:rsidR="00F91E1D" w:rsidRPr="00F91E1D" w14:paraId="35E9993F" w14:textId="77777777" w:rsidTr="005F1C78">
        <w:trPr>
          <w:trHeight w:val="630"/>
          <w:tblHeader/>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0B851" w14:textId="77777777" w:rsidR="004303B7" w:rsidRPr="00F91E1D" w:rsidRDefault="004303B7">
            <w:pPr>
              <w:jc w:val="center"/>
              <w:rPr>
                <w:b/>
                <w:bCs/>
              </w:rPr>
            </w:pPr>
            <w:bookmarkStart w:id="1" w:name="RANGE!A1:D79"/>
            <w:r w:rsidRPr="00F91E1D">
              <w:rPr>
                <w:b/>
                <w:bCs/>
              </w:rPr>
              <w:t>STT</w:t>
            </w:r>
            <w:bookmarkEnd w:id="1"/>
          </w:p>
        </w:tc>
        <w:tc>
          <w:tcPr>
            <w:tcW w:w="41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2BAD1B" w14:textId="77777777" w:rsidR="004303B7" w:rsidRPr="00F91E1D" w:rsidRDefault="004303B7">
            <w:pPr>
              <w:jc w:val="center"/>
              <w:rPr>
                <w:b/>
                <w:bCs/>
              </w:rPr>
            </w:pPr>
            <w:r w:rsidRPr="00F91E1D">
              <w:rPr>
                <w:b/>
                <w:bCs/>
              </w:rPr>
              <w:t>TÊN KHU, CỤM CÔNG NGHIỆP</w:t>
            </w:r>
          </w:p>
        </w:tc>
        <w:tc>
          <w:tcPr>
            <w:tcW w:w="302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9CA8B2" w14:textId="77777777" w:rsidR="004303B7" w:rsidRPr="00F91E1D" w:rsidRDefault="004303B7">
            <w:pPr>
              <w:jc w:val="center"/>
              <w:rPr>
                <w:b/>
                <w:bCs/>
              </w:rPr>
            </w:pPr>
            <w:r w:rsidRPr="00F91E1D">
              <w:rPr>
                <w:b/>
                <w:bCs/>
              </w:rPr>
              <w:t>TUYẾN ĐƯỜNG</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007DDF" w14:textId="77777777" w:rsidR="004303B7" w:rsidRPr="00F91E1D" w:rsidRDefault="004303B7">
            <w:pPr>
              <w:jc w:val="center"/>
              <w:rPr>
                <w:b/>
                <w:bCs/>
              </w:rPr>
            </w:pPr>
            <w:r w:rsidRPr="00F91E1D">
              <w:rPr>
                <w:b/>
                <w:bCs/>
              </w:rPr>
              <w:t>ĐƠN GIÁ (đồng/m</w:t>
            </w:r>
            <w:r w:rsidRPr="00F91E1D">
              <w:rPr>
                <w:b/>
                <w:bCs/>
                <w:vertAlign w:val="superscript"/>
              </w:rPr>
              <w:t>2</w:t>
            </w:r>
            <w:r w:rsidRPr="00F91E1D">
              <w:rPr>
                <w:b/>
                <w:bCs/>
              </w:rPr>
              <w:t>)</w:t>
            </w:r>
          </w:p>
        </w:tc>
      </w:tr>
      <w:tr w:rsidR="00F91E1D" w:rsidRPr="00F91E1D" w14:paraId="6B43C918"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A8D96E" w14:textId="77777777" w:rsidR="004303B7" w:rsidRPr="00F91E1D" w:rsidRDefault="004303B7">
            <w:pPr>
              <w:jc w:val="center"/>
              <w:rPr>
                <w:b/>
                <w:bCs/>
              </w:rPr>
            </w:pPr>
            <w:r w:rsidRPr="00F91E1D">
              <w:rPr>
                <w:b/>
                <w:bCs/>
              </w:rPr>
              <w:t>I</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AA3F1B" w14:textId="77777777" w:rsidR="004303B7" w:rsidRPr="00F91E1D" w:rsidRDefault="004303B7">
            <w:pPr>
              <w:jc w:val="both"/>
              <w:rPr>
                <w:b/>
                <w:bCs/>
              </w:rPr>
            </w:pPr>
            <w:r w:rsidRPr="00F91E1D">
              <w:rPr>
                <w:b/>
                <w:bCs/>
              </w:rPr>
              <w:t>THÀNH PHỐ TÂN AN</w:t>
            </w:r>
          </w:p>
        </w:tc>
      </w:tr>
      <w:tr w:rsidR="00F91E1D" w:rsidRPr="00F91E1D" w14:paraId="2BB03020"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2869934" w14:textId="77777777" w:rsidR="004303B7" w:rsidRPr="00F91E1D" w:rsidRDefault="004303B7">
            <w:pPr>
              <w:jc w:val="center"/>
            </w:pPr>
            <w:r w:rsidRPr="00F91E1D">
              <w:t>1</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0B0208E" w14:textId="77777777" w:rsidR="004303B7" w:rsidRPr="00F91E1D" w:rsidRDefault="004303B7">
            <w:pPr>
              <w:jc w:val="both"/>
            </w:pPr>
            <w:r w:rsidRPr="00F91E1D">
              <w:t>Cụm công nghiệp Lợi Bình Nhơn</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1FDDB810" w14:textId="77777777" w:rsidR="004303B7" w:rsidRPr="00F91E1D" w:rsidRDefault="004303B7">
            <w:pPr>
              <w:jc w:val="both"/>
            </w:pPr>
            <w:r w:rsidRPr="00F91E1D">
              <w:t>Đường số 1</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7EAF470" w14:textId="77777777" w:rsidR="004303B7" w:rsidRPr="00F91E1D" w:rsidRDefault="004303B7">
            <w:pPr>
              <w:jc w:val="right"/>
            </w:pPr>
            <w:r w:rsidRPr="00F91E1D">
              <w:t>1.455.000</w:t>
            </w:r>
          </w:p>
        </w:tc>
      </w:tr>
      <w:tr w:rsidR="00F91E1D" w:rsidRPr="00F91E1D" w14:paraId="6AAA3EF6"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330163" w14:textId="77777777" w:rsidR="004303B7" w:rsidRPr="00F91E1D" w:rsidRDefault="004303B7"/>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CC8EA90" w14:textId="77777777" w:rsidR="004303B7" w:rsidRPr="00F91E1D" w:rsidRDefault="004303B7"/>
        </w:tc>
        <w:tc>
          <w:tcPr>
            <w:tcW w:w="3022" w:type="dxa"/>
            <w:tcBorders>
              <w:top w:val="nil"/>
              <w:left w:val="nil"/>
              <w:bottom w:val="single" w:sz="4" w:space="0" w:color="auto"/>
              <w:right w:val="single" w:sz="4" w:space="0" w:color="auto"/>
            </w:tcBorders>
            <w:shd w:val="clear" w:color="auto" w:fill="FFFFFF" w:themeFill="background1"/>
            <w:vAlign w:val="center"/>
            <w:hideMark/>
          </w:tcPr>
          <w:p w14:paraId="02DB679D" w14:textId="77777777" w:rsidR="004303B7" w:rsidRPr="00F91E1D" w:rsidRDefault="004303B7">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622A895" w14:textId="77777777" w:rsidR="004303B7" w:rsidRPr="00F91E1D" w:rsidRDefault="004303B7">
            <w:pPr>
              <w:jc w:val="right"/>
            </w:pPr>
            <w:r w:rsidRPr="00F91E1D">
              <w:t>1.323.000</w:t>
            </w:r>
          </w:p>
        </w:tc>
      </w:tr>
      <w:tr w:rsidR="00F91E1D" w:rsidRPr="00F91E1D" w14:paraId="4B489E3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3E4440" w14:textId="77777777" w:rsidR="004303B7" w:rsidRPr="00F91E1D" w:rsidRDefault="004303B7">
            <w:pPr>
              <w:jc w:val="center"/>
              <w:rPr>
                <w:b/>
                <w:bCs/>
              </w:rPr>
            </w:pPr>
            <w:r w:rsidRPr="00F91E1D">
              <w:rPr>
                <w:b/>
                <w:bCs/>
              </w:rPr>
              <w:t>II</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CD1FC6" w14:textId="77777777" w:rsidR="004303B7" w:rsidRPr="00F91E1D" w:rsidRDefault="004303B7">
            <w:pPr>
              <w:jc w:val="both"/>
              <w:rPr>
                <w:b/>
                <w:bCs/>
              </w:rPr>
            </w:pPr>
            <w:r w:rsidRPr="00F91E1D">
              <w:rPr>
                <w:b/>
                <w:bCs/>
              </w:rPr>
              <w:t>HUYỆN ĐỨC HÒA</w:t>
            </w:r>
          </w:p>
        </w:tc>
      </w:tr>
      <w:tr w:rsidR="00F91E1D" w:rsidRPr="00F91E1D" w14:paraId="5B300C86"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BEA48B2" w14:textId="77777777" w:rsidR="004303B7" w:rsidRPr="00F91E1D" w:rsidRDefault="004303B7">
            <w:pPr>
              <w:jc w:val="center"/>
            </w:pPr>
            <w:r w:rsidRPr="00F91E1D">
              <w:t>1</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5F3AEA8" w14:textId="77777777" w:rsidR="004303B7" w:rsidRPr="00F91E1D" w:rsidRDefault="004303B7">
            <w:pPr>
              <w:jc w:val="both"/>
            </w:pPr>
            <w:r w:rsidRPr="00F91E1D">
              <w:t>KCN Đức Hòa 1 (giai đoạn 1 và mở rộng)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10801C48" w14:textId="77777777" w:rsidR="004303B7" w:rsidRPr="00F91E1D" w:rsidRDefault="004303B7">
            <w:pPr>
              <w:jc w:val="both"/>
            </w:pPr>
            <w:r w:rsidRPr="00F91E1D">
              <w:t>Đường chính từ ĐT 825 đi vào</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DC9A0F1" w14:textId="77777777" w:rsidR="004303B7" w:rsidRPr="00F91E1D" w:rsidRDefault="004303B7">
            <w:pPr>
              <w:jc w:val="right"/>
            </w:pPr>
            <w:r w:rsidRPr="00F91E1D">
              <w:t>1.455.000</w:t>
            </w:r>
          </w:p>
        </w:tc>
      </w:tr>
      <w:tr w:rsidR="00F91E1D" w:rsidRPr="00F91E1D" w14:paraId="621B2726"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5D5BC0" w14:textId="77777777" w:rsidR="004303B7" w:rsidRPr="00F91E1D" w:rsidRDefault="004303B7"/>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95C43E" w14:textId="77777777" w:rsidR="004303B7" w:rsidRPr="00F91E1D" w:rsidRDefault="004303B7"/>
        </w:tc>
        <w:tc>
          <w:tcPr>
            <w:tcW w:w="3022" w:type="dxa"/>
            <w:tcBorders>
              <w:top w:val="nil"/>
              <w:left w:val="nil"/>
              <w:bottom w:val="single" w:sz="4" w:space="0" w:color="auto"/>
              <w:right w:val="single" w:sz="4" w:space="0" w:color="auto"/>
            </w:tcBorders>
            <w:shd w:val="clear" w:color="auto" w:fill="FFFFFF" w:themeFill="background1"/>
            <w:vAlign w:val="center"/>
            <w:hideMark/>
          </w:tcPr>
          <w:p w14:paraId="49966327" w14:textId="77777777" w:rsidR="004303B7" w:rsidRPr="00F91E1D" w:rsidRDefault="004303B7">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966A6D6" w14:textId="77777777" w:rsidR="004303B7" w:rsidRPr="00F91E1D" w:rsidRDefault="004303B7">
            <w:pPr>
              <w:jc w:val="right"/>
            </w:pPr>
            <w:r w:rsidRPr="00F91E1D">
              <w:t>1.323.000</w:t>
            </w:r>
          </w:p>
        </w:tc>
      </w:tr>
      <w:tr w:rsidR="00F91E1D" w:rsidRPr="00F91E1D" w14:paraId="14DB64F7"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B9BA9D" w14:textId="77777777" w:rsidR="004303B7" w:rsidRPr="00F91E1D" w:rsidRDefault="004303B7">
            <w:pPr>
              <w:jc w:val="center"/>
            </w:pPr>
            <w:r w:rsidRPr="00F91E1D">
              <w:t>2</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3902C2" w14:textId="77777777" w:rsidR="004303B7" w:rsidRPr="00F91E1D" w:rsidRDefault="004303B7">
            <w:pPr>
              <w:jc w:val="both"/>
            </w:pPr>
            <w:r w:rsidRPr="00F91E1D">
              <w:t>KCN Tân Đô</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C2BB1A1" w14:textId="77777777" w:rsidR="004303B7" w:rsidRPr="00F91E1D" w:rsidRDefault="004303B7">
            <w:pPr>
              <w:jc w:val="both"/>
            </w:pPr>
            <w:r w:rsidRPr="00F91E1D">
              <w:t>Đường số 1</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34A4F92" w14:textId="77777777" w:rsidR="004303B7" w:rsidRPr="00F91E1D" w:rsidRDefault="004303B7">
            <w:pPr>
              <w:jc w:val="right"/>
            </w:pPr>
            <w:r w:rsidRPr="00F91E1D">
              <w:t>1.455.000</w:t>
            </w:r>
          </w:p>
        </w:tc>
      </w:tr>
      <w:tr w:rsidR="00F91E1D" w:rsidRPr="00F91E1D" w14:paraId="7996D070"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BD11CD" w14:textId="77777777" w:rsidR="004303B7" w:rsidRPr="00F91E1D" w:rsidRDefault="004303B7"/>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60B68B" w14:textId="77777777" w:rsidR="004303B7" w:rsidRPr="00F91E1D" w:rsidRDefault="004303B7"/>
        </w:tc>
        <w:tc>
          <w:tcPr>
            <w:tcW w:w="3022" w:type="dxa"/>
            <w:tcBorders>
              <w:top w:val="nil"/>
              <w:left w:val="nil"/>
              <w:bottom w:val="single" w:sz="4" w:space="0" w:color="auto"/>
              <w:right w:val="single" w:sz="4" w:space="0" w:color="auto"/>
            </w:tcBorders>
            <w:shd w:val="clear" w:color="auto" w:fill="FFFFFF" w:themeFill="background1"/>
            <w:vAlign w:val="center"/>
            <w:hideMark/>
          </w:tcPr>
          <w:p w14:paraId="4047E0DE" w14:textId="77777777" w:rsidR="004303B7" w:rsidRPr="00F91E1D" w:rsidRDefault="004303B7">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08A6D7B" w14:textId="77777777" w:rsidR="004303B7" w:rsidRPr="00F91E1D" w:rsidRDefault="004303B7">
            <w:pPr>
              <w:jc w:val="right"/>
            </w:pPr>
            <w:r w:rsidRPr="00F91E1D">
              <w:t>1.323.000</w:t>
            </w:r>
          </w:p>
        </w:tc>
      </w:tr>
      <w:tr w:rsidR="00F91E1D" w:rsidRPr="00F91E1D" w14:paraId="16422FCD" w14:textId="77777777" w:rsidTr="005F1C78">
        <w:trPr>
          <w:trHeight w:val="315"/>
        </w:trPr>
        <w:tc>
          <w:tcPr>
            <w:tcW w:w="670" w:type="dxa"/>
            <w:vMerge w:val="restart"/>
            <w:tcBorders>
              <w:top w:val="nil"/>
              <w:left w:val="single" w:sz="4" w:space="0" w:color="auto"/>
              <w:right w:val="single" w:sz="4" w:space="0" w:color="auto"/>
            </w:tcBorders>
            <w:shd w:val="clear" w:color="auto" w:fill="FFFFFF" w:themeFill="background1"/>
            <w:vAlign w:val="center"/>
          </w:tcPr>
          <w:p w14:paraId="29C740D7" w14:textId="77777777" w:rsidR="004B572F" w:rsidRPr="00F91E1D" w:rsidRDefault="004B572F" w:rsidP="0002342F">
            <w:pPr>
              <w:jc w:val="center"/>
            </w:pPr>
            <w:r w:rsidRPr="00F91E1D">
              <w:t>3</w:t>
            </w:r>
          </w:p>
        </w:tc>
        <w:tc>
          <w:tcPr>
            <w:tcW w:w="4120" w:type="dxa"/>
            <w:vMerge w:val="restart"/>
            <w:tcBorders>
              <w:top w:val="nil"/>
              <w:left w:val="nil"/>
              <w:right w:val="single" w:sz="4" w:space="0" w:color="auto"/>
            </w:tcBorders>
            <w:shd w:val="clear" w:color="auto" w:fill="FFFFFF" w:themeFill="background1"/>
            <w:vAlign w:val="center"/>
          </w:tcPr>
          <w:p w14:paraId="5C0F3E29" w14:textId="77777777" w:rsidR="004B572F" w:rsidRPr="00F91E1D" w:rsidRDefault="004B572F" w:rsidP="003E0CE6">
            <w:pPr>
              <w:jc w:val="both"/>
            </w:pPr>
            <w:r w:rsidRPr="00F91E1D">
              <w:t>KCN Tân Đức (giai đoạn 1 và 2)</w:t>
            </w:r>
          </w:p>
        </w:tc>
        <w:tc>
          <w:tcPr>
            <w:tcW w:w="3022" w:type="dxa"/>
            <w:tcBorders>
              <w:top w:val="nil"/>
              <w:left w:val="nil"/>
              <w:bottom w:val="single" w:sz="4" w:space="0" w:color="auto"/>
              <w:right w:val="single" w:sz="4" w:space="0" w:color="auto"/>
            </w:tcBorders>
            <w:shd w:val="clear" w:color="auto" w:fill="FFFFFF" w:themeFill="background1"/>
            <w:vAlign w:val="center"/>
          </w:tcPr>
          <w:p w14:paraId="4FD0A4BA" w14:textId="77777777" w:rsidR="004B572F" w:rsidRPr="00F91E1D" w:rsidRDefault="004B572F" w:rsidP="004B572F">
            <w:pPr>
              <w:jc w:val="both"/>
            </w:pPr>
            <w:r w:rsidRPr="00F91E1D">
              <w:t>Đường Hải Sơn - Tân Đức</w:t>
            </w:r>
          </w:p>
        </w:tc>
        <w:tc>
          <w:tcPr>
            <w:tcW w:w="1275" w:type="dxa"/>
            <w:tcBorders>
              <w:top w:val="nil"/>
              <w:left w:val="nil"/>
              <w:bottom w:val="single" w:sz="4" w:space="0" w:color="auto"/>
              <w:right w:val="single" w:sz="4" w:space="0" w:color="auto"/>
            </w:tcBorders>
            <w:shd w:val="clear" w:color="auto" w:fill="FFFFFF" w:themeFill="background1"/>
            <w:vAlign w:val="center"/>
          </w:tcPr>
          <w:p w14:paraId="124C5AC0" w14:textId="77777777" w:rsidR="004B572F" w:rsidRPr="00F91E1D" w:rsidRDefault="004B572F">
            <w:pPr>
              <w:jc w:val="right"/>
            </w:pPr>
            <w:r w:rsidRPr="00F91E1D">
              <w:t>1.455.000</w:t>
            </w:r>
          </w:p>
        </w:tc>
      </w:tr>
      <w:tr w:rsidR="00F91E1D" w:rsidRPr="00F91E1D" w14:paraId="6C2682FE" w14:textId="77777777" w:rsidTr="005F1C78">
        <w:trPr>
          <w:trHeight w:val="315"/>
        </w:trPr>
        <w:tc>
          <w:tcPr>
            <w:tcW w:w="670" w:type="dxa"/>
            <w:vMerge/>
            <w:tcBorders>
              <w:left w:val="single" w:sz="4" w:space="0" w:color="auto"/>
              <w:bottom w:val="single" w:sz="4" w:space="0" w:color="auto"/>
              <w:right w:val="single" w:sz="4" w:space="0" w:color="auto"/>
            </w:tcBorders>
            <w:shd w:val="clear" w:color="auto" w:fill="FFFFFF" w:themeFill="background1"/>
            <w:vAlign w:val="center"/>
            <w:hideMark/>
          </w:tcPr>
          <w:p w14:paraId="043079DB" w14:textId="77777777" w:rsidR="004B572F" w:rsidRPr="00F91E1D" w:rsidRDefault="004B572F">
            <w:pPr>
              <w:jc w:val="center"/>
            </w:pPr>
          </w:p>
        </w:tc>
        <w:tc>
          <w:tcPr>
            <w:tcW w:w="4120" w:type="dxa"/>
            <w:vMerge/>
            <w:tcBorders>
              <w:left w:val="nil"/>
              <w:bottom w:val="single" w:sz="4" w:space="0" w:color="auto"/>
              <w:right w:val="single" w:sz="4" w:space="0" w:color="auto"/>
            </w:tcBorders>
            <w:shd w:val="clear" w:color="auto" w:fill="FFFFFF" w:themeFill="background1"/>
            <w:vAlign w:val="center"/>
            <w:hideMark/>
          </w:tcPr>
          <w:p w14:paraId="52BF8ABE" w14:textId="77777777" w:rsidR="004B572F" w:rsidRPr="00F91E1D" w:rsidRDefault="004B572F">
            <w:pPr>
              <w:jc w:val="both"/>
            </w:pP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193A801B" w14:textId="77777777" w:rsidR="004B572F" w:rsidRPr="00F91E1D" w:rsidRDefault="004B572F">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451408E" w14:textId="77777777" w:rsidR="004B572F" w:rsidRPr="00F91E1D" w:rsidRDefault="004B572F">
            <w:pPr>
              <w:jc w:val="right"/>
            </w:pPr>
            <w:r w:rsidRPr="00F91E1D">
              <w:t>1.323.000</w:t>
            </w:r>
          </w:p>
        </w:tc>
      </w:tr>
      <w:tr w:rsidR="00F91E1D" w:rsidRPr="00F91E1D" w14:paraId="4E687092"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7C2A69" w14:textId="77777777" w:rsidR="004303B7" w:rsidRPr="00F91E1D" w:rsidRDefault="004303B7">
            <w:pPr>
              <w:jc w:val="center"/>
            </w:pPr>
            <w:r w:rsidRPr="00F91E1D">
              <w:t>4</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273B36B" w14:textId="77777777" w:rsidR="004303B7" w:rsidRPr="00F91E1D" w:rsidRDefault="004303B7">
            <w:pPr>
              <w:jc w:val="both"/>
            </w:pPr>
            <w:r w:rsidRPr="00F91E1D">
              <w:t>KCN Xuyên Á</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BB6EF55" w14:textId="77777777" w:rsidR="004303B7" w:rsidRPr="00F91E1D" w:rsidRDefault="004303B7">
            <w:pPr>
              <w:jc w:val="both"/>
            </w:pPr>
            <w:r w:rsidRPr="00F91E1D">
              <w:t>ĐT 824</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4085318" w14:textId="77777777" w:rsidR="004303B7" w:rsidRPr="00F91E1D" w:rsidRDefault="004303B7">
            <w:pPr>
              <w:jc w:val="right"/>
            </w:pPr>
            <w:r w:rsidRPr="00F91E1D">
              <w:t>2.000.000</w:t>
            </w:r>
          </w:p>
        </w:tc>
      </w:tr>
      <w:tr w:rsidR="00F91E1D" w:rsidRPr="00F91E1D" w14:paraId="40A82C92"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B37B5D" w14:textId="77777777" w:rsidR="004303B7" w:rsidRPr="00F91E1D" w:rsidRDefault="004303B7"/>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906EF5" w14:textId="77777777" w:rsidR="004303B7" w:rsidRPr="00F91E1D" w:rsidRDefault="004303B7"/>
        </w:tc>
        <w:tc>
          <w:tcPr>
            <w:tcW w:w="3022" w:type="dxa"/>
            <w:tcBorders>
              <w:top w:val="nil"/>
              <w:left w:val="nil"/>
              <w:bottom w:val="single" w:sz="4" w:space="0" w:color="auto"/>
              <w:right w:val="single" w:sz="4" w:space="0" w:color="auto"/>
            </w:tcBorders>
            <w:shd w:val="clear" w:color="auto" w:fill="FFFFFF" w:themeFill="background1"/>
            <w:vAlign w:val="center"/>
            <w:hideMark/>
          </w:tcPr>
          <w:p w14:paraId="4EFD947B" w14:textId="77777777" w:rsidR="004303B7" w:rsidRPr="00F91E1D" w:rsidRDefault="004303B7">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136069A" w14:textId="77777777" w:rsidR="004303B7" w:rsidRPr="00F91E1D" w:rsidRDefault="004303B7">
            <w:pPr>
              <w:jc w:val="right"/>
            </w:pPr>
            <w:r w:rsidRPr="00F91E1D">
              <w:t>1.323.000</w:t>
            </w:r>
          </w:p>
        </w:tc>
      </w:tr>
      <w:tr w:rsidR="00F91E1D" w:rsidRPr="00F91E1D" w14:paraId="791EAC7F" w14:textId="77777777" w:rsidTr="005F1C78">
        <w:trPr>
          <w:trHeight w:val="315"/>
        </w:trPr>
        <w:tc>
          <w:tcPr>
            <w:tcW w:w="670" w:type="dxa"/>
            <w:vMerge w:val="restart"/>
            <w:tcBorders>
              <w:top w:val="nil"/>
              <w:left w:val="single" w:sz="4" w:space="0" w:color="auto"/>
              <w:right w:val="single" w:sz="4" w:space="0" w:color="auto"/>
            </w:tcBorders>
            <w:shd w:val="clear" w:color="auto" w:fill="FFFFFF" w:themeFill="background1"/>
            <w:vAlign w:val="center"/>
          </w:tcPr>
          <w:p w14:paraId="0EC2A2CD" w14:textId="77777777" w:rsidR="0063405B" w:rsidRPr="00F91E1D" w:rsidRDefault="0063405B" w:rsidP="00395825">
            <w:pPr>
              <w:jc w:val="center"/>
            </w:pPr>
            <w:r w:rsidRPr="00F91E1D">
              <w:t>5</w:t>
            </w:r>
          </w:p>
        </w:tc>
        <w:tc>
          <w:tcPr>
            <w:tcW w:w="4120" w:type="dxa"/>
            <w:vMerge w:val="restart"/>
            <w:tcBorders>
              <w:top w:val="nil"/>
              <w:left w:val="nil"/>
              <w:right w:val="single" w:sz="4" w:space="0" w:color="auto"/>
            </w:tcBorders>
            <w:shd w:val="clear" w:color="auto" w:fill="FFFFFF" w:themeFill="background1"/>
            <w:vAlign w:val="center"/>
          </w:tcPr>
          <w:p w14:paraId="5BEC4A11" w14:textId="77777777" w:rsidR="0063405B" w:rsidRPr="00F91E1D" w:rsidRDefault="0063405B" w:rsidP="008666BE">
            <w:pPr>
              <w:jc w:val="both"/>
            </w:pPr>
            <w:r w:rsidRPr="00F91E1D">
              <w:t>KCN Hải Sơn</w:t>
            </w:r>
          </w:p>
        </w:tc>
        <w:tc>
          <w:tcPr>
            <w:tcW w:w="3022" w:type="dxa"/>
            <w:tcBorders>
              <w:top w:val="nil"/>
              <w:left w:val="nil"/>
              <w:bottom w:val="single" w:sz="4" w:space="0" w:color="auto"/>
              <w:right w:val="single" w:sz="4" w:space="0" w:color="auto"/>
            </w:tcBorders>
            <w:shd w:val="clear" w:color="auto" w:fill="FFFFFF" w:themeFill="background1"/>
            <w:vAlign w:val="center"/>
          </w:tcPr>
          <w:p w14:paraId="12E265D7" w14:textId="77777777" w:rsidR="0063405B" w:rsidRPr="00F91E1D" w:rsidRDefault="0063405B" w:rsidP="003E3C57">
            <w:pPr>
              <w:jc w:val="both"/>
            </w:pPr>
            <w:r w:rsidRPr="00F91E1D">
              <w:t>Đường Hải Sơn - Tân Đức</w:t>
            </w:r>
          </w:p>
        </w:tc>
        <w:tc>
          <w:tcPr>
            <w:tcW w:w="1275" w:type="dxa"/>
            <w:tcBorders>
              <w:top w:val="nil"/>
              <w:left w:val="nil"/>
              <w:bottom w:val="single" w:sz="4" w:space="0" w:color="auto"/>
              <w:right w:val="single" w:sz="4" w:space="0" w:color="auto"/>
            </w:tcBorders>
            <w:shd w:val="clear" w:color="auto" w:fill="FFFFFF" w:themeFill="background1"/>
            <w:vAlign w:val="center"/>
          </w:tcPr>
          <w:p w14:paraId="12699FA8" w14:textId="77777777" w:rsidR="0063405B" w:rsidRPr="00F91E1D" w:rsidRDefault="0063405B" w:rsidP="003E3C57">
            <w:pPr>
              <w:jc w:val="right"/>
            </w:pPr>
            <w:r w:rsidRPr="00F91E1D">
              <w:t>1.455.000</w:t>
            </w:r>
          </w:p>
        </w:tc>
      </w:tr>
      <w:tr w:rsidR="00F91E1D" w:rsidRPr="00F91E1D" w14:paraId="19B0C98A" w14:textId="77777777" w:rsidTr="005F1C78">
        <w:trPr>
          <w:trHeight w:val="315"/>
        </w:trPr>
        <w:tc>
          <w:tcPr>
            <w:tcW w:w="670" w:type="dxa"/>
            <w:vMerge/>
            <w:tcBorders>
              <w:left w:val="single" w:sz="4" w:space="0" w:color="auto"/>
              <w:bottom w:val="single" w:sz="4" w:space="0" w:color="auto"/>
              <w:right w:val="single" w:sz="4" w:space="0" w:color="auto"/>
            </w:tcBorders>
            <w:shd w:val="clear" w:color="auto" w:fill="FFFFFF" w:themeFill="background1"/>
            <w:vAlign w:val="center"/>
            <w:hideMark/>
          </w:tcPr>
          <w:p w14:paraId="28CC7462" w14:textId="77777777" w:rsidR="0063405B" w:rsidRPr="00F91E1D" w:rsidRDefault="0063405B">
            <w:pPr>
              <w:jc w:val="center"/>
            </w:pPr>
          </w:p>
        </w:tc>
        <w:tc>
          <w:tcPr>
            <w:tcW w:w="4120" w:type="dxa"/>
            <w:vMerge/>
            <w:tcBorders>
              <w:left w:val="nil"/>
              <w:bottom w:val="single" w:sz="4" w:space="0" w:color="auto"/>
              <w:right w:val="single" w:sz="4" w:space="0" w:color="auto"/>
            </w:tcBorders>
            <w:shd w:val="clear" w:color="auto" w:fill="FFFFFF" w:themeFill="background1"/>
            <w:vAlign w:val="center"/>
            <w:hideMark/>
          </w:tcPr>
          <w:p w14:paraId="46998AF9" w14:textId="77777777" w:rsidR="0063405B" w:rsidRPr="00F91E1D" w:rsidRDefault="0063405B">
            <w:pPr>
              <w:jc w:val="both"/>
            </w:pP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B755537"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F52E1E5" w14:textId="77777777" w:rsidR="0063405B" w:rsidRPr="00F91E1D" w:rsidRDefault="0063405B">
            <w:pPr>
              <w:jc w:val="right"/>
            </w:pPr>
            <w:r w:rsidRPr="00F91E1D">
              <w:t>1.323.000</w:t>
            </w:r>
          </w:p>
        </w:tc>
      </w:tr>
      <w:tr w:rsidR="00F91E1D" w:rsidRPr="00F91E1D" w14:paraId="3364457E" w14:textId="77777777" w:rsidTr="005F1C78">
        <w:trPr>
          <w:trHeight w:val="315"/>
        </w:trPr>
        <w:tc>
          <w:tcPr>
            <w:tcW w:w="67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E306137" w14:textId="77777777" w:rsidR="0063405B" w:rsidRPr="00F91E1D" w:rsidRDefault="0063405B">
            <w:pPr>
              <w:jc w:val="center"/>
            </w:pPr>
            <w:r w:rsidRPr="00F91E1D">
              <w:t>6</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E49A9" w14:textId="77777777" w:rsidR="0063405B" w:rsidRPr="00F91E1D" w:rsidRDefault="0063405B">
            <w:pPr>
              <w:jc w:val="both"/>
            </w:pPr>
            <w:r w:rsidRPr="00F91E1D">
              <w:t>KCN DNN Tân Phú (giai đoạn 1)</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6C2C813A"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2668E0D" w14:textId="77777777" w:rsidR="0063405B" w:rsidRPr="00F91E1D" w:rsidRDefault="0063405B">
            <w:pPr>
              <w:jc w:val="right"/>
            </w:pPr>
            <w:r w:rsidRPr="00F91E1D">
              <w:t>1.191.000</w:t>
            </w:r>
          </w:p>
        </w:tc>
      </w:tr>
      <w:tr w:rsidR="00F91E1D" w:rsidRPr="00F91E1D" w14:paraId="7113D1DE" w14:textId="77777777" w:rsidTr="005F1C78">
        <w:trPr>
          <w:trHeight w:val="315"/>
        </w:trPr>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AB22B" w14:textId="77777777" w:rsidR="0063405B" w:rsidRPr="00F91E1D" w:rsidRDefault="0063405B">
            <w:pPr>
              <w:jc w:val="center"/>
            </w:pPr>
            <w:r w:rsidRPr="00F91E1D">
              <w:t>7</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1D95E" w14:textId="77777777" w:rsidR="0063405B" w:rsidRPr="00F91E1D" w:rsidRDefault="0063405B">
            <w:pPr>
              <w:jc w:val="both"/>
            </w:pPr>
            <w:r w:rsidRPr="00F91E1D">
              <w:t>Các KCN thành phần thuộc KCN Đức Hòa 3</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49C9209" w14:textId="77777777" w:rsidR="0063405B" w:rsidRPr="00F91E1D" w:rsidRDefault="0063405B">
            <w:pPr>
              <w:jc w:val="both"/>
              <w:rPr>
                <w:sz w:val="22"/>
                <w:szCs w:val="22"/>
              </w:rPr>
            </w:pPr>
            <w:r w:rsidRPr="00F91E1D">
              <w:rPr>
                <w:sz w:val="22"/>
                <w:szCs w:val="22"/>
              </w:rPr>
              <w:t>Quốc lộ N2</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59B4787" w14:textId="77777777" w:rsidR="0063405B" w:rsidRPr="00F91E1D" w:rsidRDefault="0063405B">
            <w:pPr>
              <w:jc w:val="right"/>
            </w:pPr>
            <w:r w:rsidRPr="00F91E1D">
              <w:t>1.900.000</w:t>
            </w:r>
          </w:p>
        </w:tc>
      </w:tr>
      <w:tr w:rsidR="00F91E1D" w:rsidRPr="00F91E1D" w14:paraId="5361A1EE" w14:textId="77777777" w:rsidTr="005F1C78">
        <w:trPr>
          <w:trHeight w:val="315"/>
        </w:trPr>
        <w:tc>
          <w:tcPr>
            <w:tcW w:w="6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72AF6" w14:textId="77777777" w:rsidR="0063405B" w:rsidRPr="00F91E1D" w:rsidRDefault="0063405B"/>
        </w:tc>
        <w:tc>
          <w:tcPr>
            <w:tcW w:w="41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7D5D7" w14:textId="77777777" w:rsidR="0063405B" w:rsidRPr="00F91E1D" w:rsidRDefault="0063405B"/>
        </w:tc>
        <w:tc>
          <w:tcPr>
            <w:tcW w:w="3022" w:type="dxa"/>
            <w:tcBorders>
              <w:top w:val="nil"/>
              <w:left w:val="nil"/>
              <w:bottom w:val="single" w:sz="4" w:space="0" w:color="auto"/>
              <w:right w:val="single" w:sz="4" w:space="0" w:color="auto"/>
            </w:tcBorders>
            <w:shd w:val="clear" w:color="auto" w:fill="FFFFFF" w:themeFill="background1"/>
            <w:noWrap/>
            <w:vAlign w:val="center"/>
            <w:hideMark/>
          </w:tcPr>
          <w:p w14:paraId="490374F8" w14:textId="77777777" w:rsidR="0063405B" w:rsidRPr="00F91E1D" w:rsidRDefault="0063405B">
            <w:pPr>
              <w:jc w:val="both"/>
            </w:pPr>
            <w:r w:rsidRPr="00F91E1D">
              <w:t>Đường rộng 36m</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4AB1C19" w14:textId="77777777" w:rsidR="0063405B" w:rsidRPr="00F91E1D" w:rsidRDefault="0063405B">
            <w:pPr>
              <w:jc w:val="right"/>
            </w:pPr>
            <w:r w:rsidRPr="00F91E1D">
              <w:t>1.455.000</w:t>
            </w:r>
          </w:p>
        </w:tc>
      </w:tr>
      <w:tr w:rsidR="00F91E1D" w:rsidRPr="00F91E1D" w14:paraId="0D58862F" w14:textId="77777777" w:rsidTr="005F1C78">
        <w:trPr>
          <w:trHeight w:val="315"/>
        </w:trPr>
        <w:tc>
          <w:tcPr>
            <w:tcW w:w="6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DFFCD" w14:textId="77777777" w:rsidR="0063405B" w:rsidRPr="00F91E1D" w:rsidRDefault="0063405B"/>
        </w:tc>
        <w:tc>
          <w:tcPr>
            <w:tcW w:w="41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B3B3B" w14:textId="77777777" w:rsidR="0063405B" w:rsidRPr="00F91E1D" w:rsidRDefault="0063405B"/>
        </w:tc>
        <w:tc>
          <w:tcPr>
            <w:tcW w:w="3022" w:type="dxa"/>
            <w:tcBorders>
              <w:top w:val="nil"/>
              <w:left w:val="nil"/>
              <w:bottom w:val="single" w:sz="4" w:space="0" w:color="auto"/>
              <w:right w:val="single" w:sz="4" w:space="0" w:color="auto"/>
            </w:tcBorders>
            <w:shd w:val="clear" w:color="auto" w:fill="FFFFFF" w:themeFill="background1"/>
            <w:vAlign w:val="center"/>
            <w:hideMark/>
          </w:tcPr>
          <w:p w14:paraId="333C2585" w14:textId="77777777" w:rsidR="0063405B" w:rsidRPr="00F91E1D" w:rsidRDefault="0063405B">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578260D" w14:textId="77777777" w:rsidR="0063405B" w:rsidRPr="00F91E1D" w:rsidRDefault="0063405B">
            <w:pPr>
              <w:jc w:val="right"/>
            </w:pPr>
            <w:r w:rsidRPr="00F91E1D">
              <w:t>1.323.000</w:t>
            </w:r>
          </w:p>
        </w:tc>
      </w:tr>
      <w:tr w:rsidR="00F91E1D" w:rsidRPr="00F91E1D" w14:paraId="7B1DB5D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207B2A" w14:textId="77777777" w:rsidR="0063405B" w:rsidRPr="00F91E1D" w:rsidRDefault="0063405B">
            <w:pPr>
              <w:jc w:val="center"/>
            </w:pPr>
            <w:r w:rsidRPr="00F91E1D">
              <w:t>8</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3121B5AD" w14:textId="77777777" w:rsidR="0063405B" w:rsidRPr="00F91E1D" w:rsidRDefault="0063405B">
            <w:pPr>
              <w:jc w:val="both"/>
            </w:pPr>
            <w:r w:rsidRPr="00F91E1D">
              <w:t>Cụm Công nghiệp Đức Thuận</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75438942"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AF599E5" w14:textId="77777777" w:rsidR="0063405B" w:rsidRPr="00F91E1D" w:rsidRDefault="0063405B">
            <w:pPr>
              <w:jc w:val="right"/>
            </w:pPr>
            <w:r w:rsidRPr="00F91E1D">
              <w:t>1.323.000</w:t>
            </w:r>
          </w:p>
        </w:tc>
      </w:tr>
      <w:tr w:rsidR="00F91E1D" w:rsidRPr="00F91E1D" w14:paraId="4EA1B18A"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D5D62B" w14:textId="77777777" w:rsidR="0063405B" w:rsidRPr="00F91E1D" w:rsidRDefault="0063405B">
            <w:pPr>
              <w:jc w:val="center"/>
            </w:pPr>
            <w:r w:rsidRPr="00F91E1D">
              <w:t>9</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F85FA2D" w14:textId="77777777" w:rsidR="0063405B" w:rsidRPr="00F91E1D" w:rsidRDefault="0063405B">
            <w:pPr>
              <w:jc w:val="both"/>
            </w:pPr>
            <w:r w:rsidRPr="00F91E1D">
              <w:t>Cụm Công nghiệp Đức Mỹ</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61DB5FEB"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FBB6D4" w14:textId="77777777" w:rsidR="0063405B" w:rsidRPr="00F91E1D" w:rsidRDefault="0063405B">
            <w:pPr>
              <w:jc w:val="right"/>
            </w:pPr>
            <w:r w:rsidRPr="00F91E1D">
              <w:t>1.323.000</w:t>
            </w:r>
          </w:p>
        </w:tc>
      </w:tr>
      <w:tr w:rsidR="00F91E1D" w:rsidRPr="00F91E1D" w14:paraId="335128E1"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24E2C3" w14:textId="77777777" w:rsidR="0063405B" w:rsidRPr="00F91E1D" w:rsidRDefault="0063405B">
            <w:pPr>
              <w:jc w:val="center"/>
            </w:pPr>
            <w:r w:rsidRPr="00F91E1D">
              <w:t>10</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1E1C0E56" w14:textId="77777777" w:rsidR="0063405B" w:rsidRPr="00F91E1D" w:rsidRDefault="0063405B">
            <w:pPr>
              <w:jc w:val="both"/>
            </w:pPr>
            <w:r w:rsidRPr="00F91E1D">
              <w:t>Cụm công nghiệp Hựu Thạnh - Liên Á</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355EB543"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D5C91C7" w14:textId="77777777" w:rsidR="0063405B" w:rsidRPr="00F91E1D" w:rsidRDefault="0063405B">
            <w:pPr>
              <w:jc w:val="right"/>
            </w:pPr>
            <w:r w:rsidRPr="00F91E1D">
              <w:t>1.455.000</w:t>
            </w:r>
          </w:p>
        </w:tc>
      </w:tr>
      <w:tr w:rsidR="00F91E1D" w:rsidRPr="00F91E1D" w14:paraId="32FC21BC" w14:textId="77777777" w:rsidTr="005F1C78">
        <w:trPr>
          <w:trHeight w:val="630"/>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9A124F" w14:textId="77777777" w:rsidR="0063405B" w:rsidRPr="00F91E1D" w:rsidRDefault="0063405B">
            <w:pPr>
              <w:jc w:val="center"/>
            </w:pPr>
            <w:r w:rsidRPr="00F91E1D">
              <w:t>11</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70BD40FB" w14:textId="77777777" w:rsidR="0063405B" w:rsidRPr="00F91E1D" w:rsidRDefault="0063405B">
            <w:pPr>
              <w:jc w:val="both"/>
            </w:pPr>
            <w:r w:rsidRPr="00F91E1D">
              <w:t>Cụm công nghiệp Đức Hòa Đông (chỉnh trang)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772C6AF"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93CF7D2" w14:textId="77777777" w:rsidR="0063405B" w:rsidRPr="00F91E1D" w:rsidRDefault="0063405B">
            <w:pPr>
              <w:jc w:val="right"/>
            </w:pPr>
            <w:r w:rsidRPr="00F91E1D">
              <w:t>1.323.000</w:t>
            </w:r>
          </w:p>
        </w:tc>
      </w:tr>
      <w:tr w:rsidR="00F91E1D" w:rsidRPr="00F91E1D" w14:paraId="4AE1E690"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A6F940" w14:textId="77777777" w:rsidR="0063405B" w:rsidRPr="00F91E1D" w:rsidRDefault="0063405B">
            <w:pPr>
              <w:jc w:val="center"/>
            </w:pPr>
            <w:r w:rsidRPr="00F91E1D">
              <w:t>12</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59B4B875" w14:textId="77777777" w:rsidR="0063405B" w:rsidRPr="00F91E1D" w:rsidRDefault="0063405B">
            <w:pPr>
              <w:jc w:val="both"/>
            </w:pPr>
            <w:r w:rsidRPr="00F91E1D">
              <w:t>Cụm công nghiệp Liên Hưng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51540CA"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B634885" w14:textId="77777777" w:rsidR="0063405B" w:rsidRPr="00F91E1D" w:rsidRDefault="0063405B">
            <w:pPr>
              <w:jc w:val="right"/>
            </w:pPr>
            <w:r w:rsidRPr="00F91E1D">
              <w:t>1.455.000</w:t>
            </w:r>
          </w:p>
        </w:tc>
      </w:tr>
      <w:tr w:rsidR="00F91E1D" w:rsidRPr="00F91E1D" w14:paraId="4CF3361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5710C1" w14:textId="77777777" w:rsidR="0063405B" w:rsidRPr="00F91E1D" w:rsidRDefault="0063405B">
            <w:pPr>
              <w:jc w:val="center"/>
            </w:pPr>
            <w:r w:rsidRPr="00F91E1D">
              <w:t>13</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22AB246" w14:textId="77777777" w:rsidR="0063405B" w:rsidRPr="00F91E1D" w:rsidRDefault="0063405B">
            <w:pPr>
              <w:jc w:val="both"/>
            </w:pPr>
            <w:r w:rsidRPr="00F91E1D">
              <w:t>Cụm công nghiệp Nhựa Đức Hòa</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7B06126D"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2FDC820" w14:textId="77777777" w:rsidR="0063405B" w:rsidRPr="00F91E1D" w:rsidRDefault="0063405B">
            <w:pPr>
              <w:jc w:val="right"/>
            </w:pPr>
            <w:r w:rsidRPr="00F91E1D">
              <w:t>1.323.000</w:t>
            </w:r>
          </w:p>
        </w:tc>
      </w:tr>
      <w:tr w:rsidR="00F91E1D" w:rsidRPr="00F91E1D" w14:paraId="68BE855C"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6EC841" w14:textId="77777777" w:rsidR="0063405B" w:rsidRPr="00F91E1D" w:rsidRDefault="0063405B">
            <w:pPr>
              <w:jc w:val="center"/>
            </w:pPr>
            <w:r w:rsidRPr="00F91E1D">
              <w:t>14</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1A052C6C" w14:textId="77777777" w:rsidR="0063405B" w:rsidRPr="00F91E1D" w:rsidRDefault="0063405B">
            <w:pPr>
              <w:jc w:val="both"/>
            </w:pPr>
            <w:r w:rsidRPr="00F91E1D">
              <w:t>Cụm công nghiệp Đức Hòa Hạ</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5385F7A9"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57AF2B9" w14:textId="77777777" w:rsidR="0063405B" w:rsidRPr="00F91E1D" w:rsidRDefault="0063405B">
            <w:pPr>
              <w:jc w:val="right"/>
            </w:pPr>
            <w:r w:rsidRPr="00F91E1D">
              <w:t>1.323.000</w:t>
            </w:r>
          </w:p>
        </w:tc>
      </w:tr>
      <w:tr w:rsidR="00F91E1D" w:rsidRPr="00F91E1D" w14:paraId="28098BBB" w14:textId="77777777" w:rsidTr="005F1C78">
        <w:trPr>
          <w:trHeight w:val="37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0F18AC" w14:textId="77777777" w:rsidR="0063405B" w:rsidRPr="00F91E1D" w:rsidRDefault="0063405B">
            <w:pPr>
              <w:jc w:val="center"/>
            </w:pPr>
            <w:r w:rsidRPr="00F91E1D">
              <w:t>15</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0E32812A" w14:textId="77777777" w:rsidR="0063405B" w:rsidRPr="00F91E1D" w:rsidRDefault="0063405B">
            <w:pPr>
              <w:jc w:val="both"/>
            </w:pPr>
            <w:r w:rsidRPr="00F91E1D">
              <w:t xml:space="preserve">Cụm công nghiệp TTCN VLXD Lộc </w:t>
            </w:r>
            <w:r w:rsidRPr="00F91E1D">
              <w:lastRenderedPageBreak/>
              <w:t>Giang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291D357" w14:textId="77777777" w:rsidR="0063405B" w:rsidRPr="00F91E1D" w:rsidRDefault="0063405B">
            <w:pPr>
              <w:jc w:val="both"/>
            </w:pPr>
            <w:r w:rsidRPr="00F91E1D">
              <w:lastRenderedPageBreak/>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F659B73" w14:textId="77777777" w:rsidR="0063405B" w:rsidRPr="00F91E1D" w:rsidRDefault="0063405B">
            <w:pPr>
              <w:jc w:val="right"/>
            </w:pPr>
            <w:r w:rsidRPr="00F91E1D">
              <w:t>1.191.000</w:t>
            </w:r>
          </w:p>
        </w:tc>
      </w:tr>
      <w:tr w:rsidR="00F91E1D" w:rsidRPr="00F91E1D" w14:paraId="7C7B67F5"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424FA4" w14:textId="77777777" w:rsidR="0063405B" w:rsidRPr="00F91E1D" w:rsidRDefault="0063405B">
            <w:pPr>
              <w:jc w:val="center"/>
            </w:pPr>
            <w:r w:rsidRPr="00F91E1D">
              <w:lastRenderedPageBreak/>
              <w:t>16</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37F5FDBA" w14:textId="77777777" w:rsidR="0063405B" w:rsidRPr="00F91E1D" w:rsidRDefault="0063405B">
            <w:pPr>
              <w:jc w:val="both"/>
            </w:pPr>
            <w:r w:rsidRPr="00F91E1D">
              <w:t>Cụm công nghiệp Liên Minh</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7313966B" w14:textId="77777777" w:rsidR="0063405B" w:rsidRPr="00F91E1D" w:rsidRDefault="0063405B">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17E7C82" w14:textId="77777777" w:rsidR="0063405B" w:rsidRPr="00F91E1D" w:rsidRDefault="0063405B">
            <w:pPr>
              <w:jc w:val="right"/>
            </w:pPr>
            <w:r w:rsidRPr="00F91E1D">
              <w:t>1.455.000</w:t>
            </w:r>
          </w:p>
        </w:tc>
      </w:tr>
      <w:tr w:rsidR="00F91E1D" w:rsidRPr="00F91E1D" w14:paraId="0CC3F98B"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5500EF4" w14:textId="77777777" w:rsidR="0063405B" w:rsidRPr="00F91E1D" w:rsidRDefault="0063405B">
            <w:pPr>
              <w:jc w:val="center"/>
            </w:pPr>
            <w:r w:rsidRPr="00F91E1D">
              <w:t>17</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B5A5E51" w14:textId="77777777" w:rsidR="0063405B" w:rsidRPr="00F91E1D" w:rsidRDefault="0063405B" w:rsidP="00413336">
            <w:pPr>
              <w:jc w:val="both"/>
            </w:pPr>
            <w:r w:rsidRPr="00F91E1D">
              <w:t>Cụm công nghiệp Hoàng Gia</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4E0FB54" w14:textId="77777777" w:rsidR="0063405B" w:rsidRPr="00F91E1D" w:rsidRDefault="0063405B">
            <w:pPr>
              <w:jc w:val="both"/>
            </w:pPr>
            <w:r w:rsidRPr="00F91E1D">
              <w:t>Đường tỉnh 824</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6169E4E" w14:textId="77777777" w:rsidR="0063405B" w:rsidRPr="00F91E1D" w:rsidRDefault="0063405B">
            <w:pPr>
              <w:jc w:val="right"/>
            </w:pPr>
            <w:r w:rsidRPr="00F91E1D">
              <w:t>2.000.000</w:t>
            </w:r>
          </w:p>
        </w:tc>
      </w:tr>
      <w:tr w:rsidR="00F91E1D" w:rsidRPr="00F91E1D" w14:paraId="18A9E5D8"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490FDA" w14:textId="77777777" w:rsidR="0063405B" w:rsidRPr="00F91E1D" w:rsidRDefault="0063405B"/>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F20D89" w14:textId="77777777" w:rsidR="0063405B" w:rsidRPr="00F91E1D" w:rsidRDefault="0063405B"/>
        </w:tc>
        <w:tc>
          <w:tcPr>
            <w:tcW w:w="3022" w:type="dxa"/>
            <w:tcBorders>
              <w:top w:val="nil"/>
              <w:left w:val="nil"/>
              <w:bottom w:val="single" w:sz="4" w:space="0" w:color="auto"/>
              <w:right w:val="single" w:sz="4" w:space="0" w:color="auto"/>
            </w:tcBorders>
            <w:shd w:val="clear" w:color="auto" w:fill="FFFFFF" w:themeFill="background1"/>
            <w:vAlign w:val="center"/>
            <w:hideMark/>
          </w:tcPr>
          <w:p w14:paraId="56FE3DD3" w14:textId="77777777" w:rsidR="0063405B" w:rsidRPr="00F91E1D" w:rsidRDefault="0063405B">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296A7A2" w14:textId="77777777" w:rsidR="0063405B" w:rsidRPr="00F91E1D" w:rsidRDefault="0063405B">
            <w:pPr>
              <w:jc w:val="right"/>
            </w:pPr>
            <w:r w:rsidRPr="00F91E1D">
              <w:t>1.191.000</w:t>
            </w:r>
          </w:p>
        </w:tc>
      </w:tr>
      <w:tr w:rsidR="00F91E1D" w:rsidRPr="00F91E1D" w14:paraId="7ADABA3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tcPr>
          <w:p w14:paraId="48E349D6" w14:textId="77777777" w:rsidR="00020FDD" w:rsidRPr="00F91E1D" w:rsidRDefault="00020FDD" w:rsidP="00F06D11">
            <w:pPr>
              <w:jc w:val="center"/>
            </w:pPr>
            <w:r w:rsidRPr="00F91E1D">
              <w:t>18</w:t>
            </w:r>
          </w:p>
        </w:tc>
        <w:tc>
          <w:tcPr>
            <w:tcW w:w="4120" w:type="dxa"/>
            <w:tcBorders>
              <w:top w:val="nil"/>
              <w:left w:val="single" w:sz="4" w:space="0" w:color="auto"/>
              <w:bottom w:val="single" w:sz="4" w:space="0" w:color="auto"/>
              <w:right w:val="single" w:sz="4" w:space="0" w:color="auto"/>
            </w:tcBorders>
            <w:shd w:val="clear" w:color="auto" w:fill="FFFFFF" w:themeFill="background1"/>
            <w:vAlign w:val="center"/>
          </w:tcPr>
          <w:p w14:paraId="529483B0" w14:textId="77777777" w:rsidR="00020FDD" w:rsidRPr="00F91E1D" w:rsidRDefault="00020FDD" w:rsidP="00F06D11">
            <w:pPr>
              <w:jc w:val="both"/>
            </w:pPr>
            <w:r w:rsidRPr="00F91E1D">
              <w:t>Cụm công nghiệp Sao Vàng</w:t>
            </w:r>
          </w:p>
        </w:tc>
        <w:tc>
          <w:tcPr>
            <w:tcW w:w="3022" w:type="dxa"/>
            <w:tcBorders>
              <w:top w:val="nil"/>
              <w:left w:val="nil"/>
              <w:bottom w:val="single" w:sz="4" w:space="0" w:color="auto"/>
              <w:right w:val="single" w:sz="4" w:space="0" w:color="auto"/>
            </w:tcBorders>
            <w:shd w:val="clear" w:color="auto" w:fill="FFFFFF" w:themeFill="background1"/>
            <w:vAlign w:val="center"/>
          </w:tcPr>
          <w:p w14:paraId="268CD4D3" w14:textId="77777777" w:rsidR="00020FDD" w:rsidRPr="00F91E1D" w:rsidRDefault="00020FDD" w:rsidP="00F06D11">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tcPr>
          <w:p w14:paraId="03CD6CFC" w14:textId="77777777" w:rsidR="00020FDD" w:rsidRPr="00F91E1D" w:rsidRDefault="00020FDD" w:rsidP="00F06D11">
            <w:pPr>
              <w:jc w:val="right"/>
            </w:pPr>
            <w:r w:rsidRPr="00F91E1D">
              <w:t>1.323.000</w:t>
            </w:r>
          </w:p>
        </w:tc>
      </w:tr>
      <w:tr w:rsidR="00F91E1D" w:rsidRPr="00F91E1D" w14:paraId="1651D0FC" w14:textId="77777777" w:rsidTr="007E2E6E">
        <w:trPr>
          <w:trHeight w:val="315"/>
        </w:trPr>
        <w:tc>
          <w:tcPr>
            <w:tcW w:w="670" w:type="dxa"/>
            <w:vMerge w:val="restart"/>
            <w:tcBorders>
              <w:top w:val="nil"/>
              <w:left w:val="single" w:sz="4" w:space="0" w:color="auto"/>
              <w:right w:val="single" w:sz="4" w:space="0" w:color="auto"/>
            </w:tcBorders>
            <w:shd w:val="clear" w:color="auto" w:fill="FFFFFF" w:themeFill="background1"/>
            <w:vAlign w:val="center"/>
          </w:tcPr>
          <w:p w14:paraId="3426B270" w14:textId="77777777" w:rsidR="00020FDD" w:rsidRPr="00005EA8" w:rsidRDefault="00020FDD" w:rsidP="00020FDD">
            <w:pPr>
              <w:jc w:val="center"/>
              <w:rPr>
                <w:bCs/>
                <w:iCs/>
              </w:rPr>
            </w:pPr>
            <w:r w:rsidRPr="00005EA8">
              <w:rPr>
                <w:bCs/>
                <w:iCs/>
              </w:rPr>
              <w:t>19</w:t>
            </w:r>
          </w:p>
        </w:tc>
        <w:tc>
          <w:tcPr>
            <w:tcW w:w="4120" w:type="dxa"/>
            <w:vMerge w:val="restart"/>
            <w:tcBorders>
              <w:top w:val="nil"/>
              <w:left w:val="nil"/>
              <w:right w:val="single" w:sz="4" w:space="0" w:color="auto"/>
            </w:tcBorders>
            <w:shd w:val="clear" w:color="auto" w:fill="FFFFFF" w:themeFill="background1"/>
            <w:vAlign w:val="center"/>
          </w:tcPr>
          <w:p w14:paraId="4B98403D" w14:textId="77777777" w:rsidR="00020FDD" w:rsidRPr="00005EA8" w:rsidRDefault="00020FDD" w:rsidP="00D227FA">
            <w:pPr>
              <w:jc w:val="both"/>
              <w:rPr>
                <w:bCs/>
                <w:iCs/>
              </w:rPr>
            </w:pPr>
            <w:r w:rsidRPr="00005EA8">
              <w:rPr>
                <w:bCs/>
                <w:iCs/>
              </w:rPr>
              <w:t>Cụm công nghiệp Hải Sơn Đức Hòa Đông</w:t>
            </w:r>
          </w:p>
        </w:tc>
        <w:tc>
          <w:tcPr>
            <w:tcW w:w="3022" w:type="dxa"/>
            <w:tcBorders>
              <w:top w:val="nil"/>
              <w:left w:val="nil"/>
              <w:bottom w:val="single" w:sz="4" w:space="0" w:color="auto"/>
              <w:right w:val="single" w:sz="4" w:space="0" w:color="auto"/>
            </w:tcBorders>
            <w:shd w:val="clear" w:color="auto" w:fill="FFFFFF" w:themeFill="background1"/>
            <w:vAlign w:val="center"/>
          </w:tcPr>
          <w:p w14:paraId="2AE53DED" w14:textId="77777777" w:rsidR="00020FDD" w:rsidRPr="00005EA8" w:rsidRDefault="00020FDD" w:rsidP="001765C7">
            <w:pPr>
              <w:jc w:val="both"/>
              <w:rPr>
                <w:bCs/>
                <w:iCs/>
              </w:rPr>
            </w:pPr>
            <w:r w:rsidRPr="00005EA8">
              <w:rPr>
                <w:bCs/>
                <w:iCs/>
              </w:rPr>
              <w:t xml:space="preserve">Đường Kênh </w:t>
            </w:r>
            <w:r w:rsidR="001765C7" w:rsidRPr="00005EA8">
              <w:rPr>
                <w:bCs/>
                <w:iCs/>
              </w:rPr>
              <w:t>T</w:t>
            </w:r>
            <w:r w:rsidRPr="00005EA8">
              <w:rPr>
                <w:bCs/>
                <w:iCs/>
              </w:rPr>
              <w:t>ây (Trục chính)</w:t>
            </w:r>
          </w:p>
        </w:tc>
        <w:tc>
          <w:tcPr>
            <w:tcW w:w="1275" w:type="dxa"/>
            <w:tcBorders>
              <w:top w:val="nil"/>
              <w:left w:val="nil"/>
              <w:bottom w:val="single" w:sz="4" w:space="0" w:color="auto"/>
              <w:right w:val="single" w:sz="4" w:space="0" w:color="auto"/>
            </w:tcBorders>
            <w:shd w:val="clear" w:color="auto" w:fill="FFFFFF" w:themeFill="background1"/>
            <w:vAlign w:val="center"/>
          </w:tcPr>
          <w:p w14:paraId="378577CD" w14:textId="77777777" w:rsidR="00020FDD" w:rsidRPr="00005EA8" w:rsidRDefault="00020FDD" w:rsidP="00D227FA">
            <w:pPr>
              <w:jc w:val="right"/>
              <w:rPr>
                <w:bCs/>
                <w:iCs/>
              </w:rPr>
            </w:pPr>
            <w:r w:rsidRPr="00005EA8">
              <w:rPr>
                <w:bCs/>
                <w:iCs/>
              </w:rPr>
              <w:t>1.455.000</w:t>
            </w:r>
          </w:p>
        </w:tc>
      </w:tr>
      <w:tr w:rsidR="00F91E1D" w:rsidRPr="00F91E1D" w14:paraId="51D0967B" w14:textId="77777777" w:rsidTr="007E2E6E">
        <w:trPr>
          <w:trHeight w:val="315"/>
        </w:trPr>
        <w:tc>
          <w:tcPr>
            <w:tcW w:w="670" w:type="dxa"/>
            <w:vMerge/>
            <w:tcBorders>
              <w:left w:val="single" w:sz="4" w:space="0" w:color="auto"/>
              <w:bottom w:val="single" w:sz="4" w:space="0" w:color="auto"/>
              <w:right w:val="single" w:sz="4" w:space="0" w:color="auto"/>
            </w:tcBorders>
            <w:shd w:val="clear" w:color="auto" w:fill="FFFFFF" w:themeFill="background1"/>
            <w:vAlign w:val="center"/>
          </w:tcPr>
          <w:p w14:paraId="5BCB2165" w14:textId="77777777" w:rsidR="00020FDD" w:rsidRPr="00005EA8" w:rsidRDefault="00020FDD" w:rsidP="00020FDD">
            <w:pPr>
              <w:jc w:val="center"/>
              <w:rPr>
                <w:bCs/>
                <w:iCs/>
              </w:rPr>
            </w:pPr>
          </w:p>
        </w:tc>
        <w:tc>
          <w:tcPr>
            <w:tcW w:w="4120" w:type="dxa"/>
            <w:vMerge/>
            <w:tcBorders>
              <w:left w:val="nil"/>
              <w:bottom w:val="single" w:sz="4" w:space="0" w:color="auto"/>
              <w:right w:val="single" w:sz="4" w:space="0" w:color="auto"/>
            </w:tcBorders>
            <w:shd w:val="clear" w:color="auto" w:fill="FFFFFF" w:themeFill="background1"/>
            <w:vAlign w:val="center"/>
          </w:tcPr>
          <w:p w14:paraId="1ACD1555" w14:textId="77777777" w:rsidR="00020FDD" w:rsidRPr="00005EA8" w:rsidRDefault="00020FDD" w:rsidP="00D227FA">
            <w:pPr>
              <w:jc w:val="both"/>
              <w:rPr>
                <w:bCs/>
                <w:iCs/>
              </w:rPr>
            </w:pPr>
          </w:p>
        </w:tc>
        <w:tc>
          <w:tcPr>
            <w:tcW w:w="3022" w:type="dxa"/>
            <w:tcBorders>
              <w:top w:val="nil"/>
              <w:left w:val="nil"/>
              <w:bottom w:val="single" w:sz="4" w:space="0" w:color="auto"/>
              <w:right w:val="single" w:sz="4" w:space="0" w:color="auto"/>
            </w:tcBorders>
            <w:shd w:val="clear" w:color="auto" w:fill="FFFFFF" w:themeFill="background1"/>
            <w:vAlign w:val="center"/>
          </w:tcPr>
          <w:p w14:paraId="48B81819" w14:textId="77777777" w:rsidR="00020FDD" w:rsidRPr="00005EA8" w:rsidRDefault="00020FDD" w:rsidP="00D227FA">
            <w:pPr>
              <w:jc w:val="both"/>
              <w:rPr>
                <w:bCs/>
                <w:iCs/>
              </w:rPr>
            </w:pPr>
            <w:r w:rsidRPr="00005EA8">
              <w:rPr>
                <w:bCs/>
                <w:iCs/>
              </w:rPr>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tcPr>
          <w:p w14:paraId="59815617" w14:textId="77777777" w:rsidR="00020FDD" w:rsidRPr="00005EA8" w:rsidRDefault="00020FDD" w:rsidP="00D227FA">
            <w:pPr>
              <w:jc w:val="right"/>
              <w:rPr>
                <w:bCs/>
                <w:iCs/>
              </w:rPr>
            </w:pPr>
            <w:r w:rsidRPr="00005EA8">
              <w:rPr>
                <w:bCs/>
                <w:iCs/>
              </w:rPr>
              <w:t>1.323.000</w:t>
            </w:r>
          </w:p>
        </w:tc>
      </w:tr>
      <w:tr w:rsidR="00F91E1D" w:rsidRPr="00F91E1D" w14:paraId="37505FD5"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29DCA0" w14:textId="77777777" w:rsidR="00020FDD" w:rsidRPr="00F91E1D" w:rsidRDefault="00020FDD">
            <w:pPr>
              <w:jc w:val="center"/>
              <w:rPr>
                <w:b/>
                <w:bCs/>
              </w:rPr>
            </w:pPr>
            <w:r w:rsidRPr="00F91E1D">
              <w:rPr>
                <w:b/>
                <w:bCs/>
              </w:rPr>
              <w:t>III</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01CE33" w14:textId="77777777" w:rsidR="00020FDD" w:rsidRPr="00F91E1D" w:rsidRDefault="00020FDD">
            <w:pPr>
              <w:jc w:val="both"/>
              <w:rPr>
                <w:b/>
                <w:bCs/>
              </w:rPr>
            </w:pPr>
            <w:r w:rsidRPr="00F91E1D">
              <w:rPr>
                <w:b/>
                <w:bCs/>
              </w:rPr>
              <w:t>HUYỆN BẾN LỨC</w:t>
            </w:r>
          </w:p>
        </w:tc>
      </w:tr>
      <w:tr w:rsidR="00F91E1D" w:rsidRPr="00F91E1D" w14:paraId="0BB114B8"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793809" w14:textId="77777777" w:rsidR="00020FDD" w:rsidRPr="00F91E1D" w:rsidRDefault="00020FDD">
            <w:pPr>
              <w:jc w:val="center"/>
            </w:pPr>
            <w:r w:rsidRPr="00F91E1D">
              <w:t>1</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26779F3" w14:textId="77777777" w:rsidR="00020FDD" w:rsidRPr="00F91E1D" w:rsidRDefault="00020FDD">
            <w:pPr>
              <w:jc w:val="both"/>
            </w:pPr>
            <w:r w:rsidRPr="00F91E1D">
              <w:t>KCN Vĩnh Lộc 2</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16BE4076"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BBBB8E6" w14:textId="77777777" w:rsidR="00020FDD" w:rsidRPr="00F91E1D" w:rsidRDefault="00020FDD">
            <w:pPr>
              <w:jc w:val="right"/>
            </w:pPr>
            <w:r w:rsidRPr="00F91E1D">
              <w:t>1.323.000</w:t>
            </w:r>
          </w:p>
        </w:tc>
      </w:tr>
      <w:tr w:rsidR="00F91E1D" w:rsidRPr="00F91E1D" w14:paraId="042B515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747D0F" w14:textId="77777777" w:rsidR="00020FDD" w:rsidRPr="00F91E1D" w:rsidRDefault="00020FDD">
            <w:pPr>
              <w:jc w:val="center"/>
            </w:pPr>
            <w:r w:rsidRPr="00F91E1D">
              <w:t>2</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6EE745A" w14:textId="77777777" w:rsidR="00020FDD" w:rsidRPr="00F91E1D" w:rsidRDefault="00020FDD">
            <w:pPr>
              <w:jc w:val="both"/>
            </w:pPr>
            <w:r w:rsidRPr="00F91E1D">
              <w:t>KCN Nhựt Chánh</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4F27A9C"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5568B50" w14:textId="77777777" w:rsidR="00020FDD" w:rsidRPr="00F91E1D" w:rsidRDefault="00020FDD">
            <w:pPr>
              <w:jc w:val="right"/>
            </w:pPr>
            <w:r w:rsidRPr="00F91E1D">
              <w:t>1.323.000</w:t>
            </w:r>
          </w:p>
        </w:tc>
      </w:tr>
      <w:tr w:rsidR="00F91E1D" w:rsidRPr="00F91E1D" w14:paraId="56370E70"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DBF87B" w14:textId="77777777" w:rsidR="00020FDD" w:rsidRPr="00F91E1D" w:rsidRDefault="00020FDD">
            <w:pPr>
              <w:jc w:val="center"/>
            </w:pPr>
            <w:r w:rsidRPr="00F91E1D">
              <w:t>3</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6DD84EE9" w14:textId="77777777" w:rsidR="00020FDD" w:rsidRPr="00F91E1D" w:rsidRDefault="00020FDD">
            <w:pPr>
              <w:jc w:val="both"/>
            </w:pPr>
            <w:r w:rsidRPr="00F91E1D">
              <w:t>KCN Phúc Long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1E5844BF"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B520FDB" w14:textId="77777777" w:rsidR="00020FDD" w:rsidRPr="00F91E1D" w:rsidRDefault="00020FDD">
            <w:pPr>
              <w:jc w:val="right"/>
            </w:pPr>
            <w:r w:rsidRPr="00F91E1D">
              <w:t>1.323.000</w:t>
            </w:r>
          </w:p>
        </w:tc>
      </w:tr>
      <w:tr w:rsidR="00F91E1D" w:rsidRPr="00F91E1D" w14:paraId="7AF4565C"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31BC47" w14:textId="77777777" w:rsidR="00020FDD" w:rsidRPr="00F91E1D" w:rsidRDefault="00020FDD">
            <w:pPr>
              <w:jc w:val="center"/>
            </w:pPr>
            <w:r w:rsidRPr="00F91E1D">
              <w:t>4</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24109E40" w14:textId="77777777" w:rsidR="00020FDD" w:rsidRPr="00F91E1D" w:rsidRDefault="00020FDD">
            <w:pPr>
              <w:jc w:val="both"/>
            </w:pPr>
            <w:r w:rsidRPr="00F91E1D">
              <w:t>KCN Phú An Thạnh (giai đoạn 1)</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C93C868"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C7BF860" w14:textId="77777777" w:rsidR="00020FDD" w:rsidRPr="00F91E1D" w:rsidRDefault="00020FDD">
            <w:pPr>
              <w:jc w:val="right"/>
            </w:pPr>
            <w:r w:rsidRPr="00F91E1D">
              <w:t>1.257.000</w:t>
            </w:r>
          </w:p>
        </w:tc>
      </w:tr>
      <w:tr w:rsidR="00F91E1D" w:rsidRPr="00F91E1D" w14:paraId="63F0865D"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A1FF50" w14:textId="77777777" w:rsidR="00020FDD" w:rsidRPr="00F91E1D" w:rsidRDefault="00020FDD">
            <w:pPr>
              <w:jc w:val="center"/>
            </w:pPr>
            <w:r w:rsidRPr="00F91E1D">
              <w:t>5</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03CC4528" w14:textId="77777777" w:rsidR="00020FDD" w:rsidRPr="00F91E1D" w:rsidRDefault="00020FDD">
            <w:pPr>
              <w:jc w:val="both"/>
            </w:pPr>
            <w:r w:rsidRPr="00F91E1D">
              <w:t>KCN Thịnh Phát</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E85BFA2"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C159B37" w14:textId="77777777" w:rsidR="00020FDD" w:rsidRPr="00F91E1D" w:rsidRDefault="00020FDD">
            <w:pPr>
              <w:jc w:val="right"/>
            </w:pPr>
            <w:r w:rsidRPr="00F91E1D">
              <w:t>1.191.000</w:t>
            </w:r>
          </w:p>
        </w:tc>
      </w:tr>
      <w:tr w:rsidR="00F91E1D" w:rsidRPr="00F91E1D" w14:paraId="335844E7"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5F8184" w14:textId="77777777" w:rsidR="00020FDD" w:rsidRPr="00F91E1D" w:rsidRDefault="00020FDD">
            <w:pPr>
              <w:jc w:val="center"/>
            </w:pPr>
            <w:r w:rsidRPr="00F91E1D">
              <w:t>6</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73F875B9" w14:textId="77777777" w:rsidR="00020FDD" w:rsidRPr="00F91E1D" w:rsidRDefault="00020FDD">
            <w:pPr>
              <w:jc w:val="both"/>
            </w:pPr>
            <w:r w:rsidRPr="00F91E1D">
              <w:t>KCN Thuận Đạo</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1DC93312"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AB8EC91" w14:textId="77777777" w:rsidR="00020FDD" w:rsidRPr="00F91E1D" w:rsidRDefault="00020FDD">
            <w:pPr>
              <w:jc w:val="right"/>
            </w:pPr>
            <w:r w:rsidRPr="00F91E1D">
              <w:t>1.323.000</w:t>
            </w:r>
          </w:p>
        </w:tc>
      </w:tr>
      <w:tr w:rsidR="00F91E1D" w:rsidRPr="00F91E1D" w14:paraId="290CECB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581DAB" w14:textId="77777777" w:rsidR="00020FDD" w:rsidRPr="00F91E1D" w:rsidRDefault="00020FDD">
            <w:pPr>
              <w:jc w:val="center"/>
            </w:pPr>
            <w:r w:rsidRPr="00F91E1D">
              <w:t>7</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3B771B76" w14:textId="77777777" w:rsidR="00020FDD" w:rsidRPr="00F91E1D" w:rsidRDefault="00020FDD">
            <w:pPr>
              <w:jc w:val="both"/>
            </w:pPr>
            <w:r w:rsidRPr="00F91E1D">
              <w:t>Cụm công nghiệp Quốc Quang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63655EBF"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2F0C045" w14:textId="77777777" w:rsidR="00020FDD" w:rsidRPr="00F91E1D" w:rsidRDefault="00020FDD">
            <w:pPr>
              <w:jc w:val="right"/>
            </w:pPr>
            <w:r w:rsidRPr="00F91E1D">
              <w:t>1.191.000</w:t>
            </w:r>
          </w:p>
        </w:tc>
      </w:tr>
      <w:tr w:rsidR="00F91E1D" w:rsidRPr="00F91E1D" w14:paraId="1CD922EB"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E1CD31" w14:textId="77777777" w:rsidR="00020FDD" w:rsidRPr="00F91E1D" w:rsidRDefault="00020FDD">
            <w:pPr>
              <w:jc w:val="center"/>
            </w:pPr>
            <w:r w:rsidRPr="00F91E1D">
              <w:t>8</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489D127" w14:textId="77777777" w:rsidR="00020FDD" w:rsidRPr="00F91E1D" w:rsidRDefault="00020FDD">
            <w:pPr>
              <w:jc w:val="both"/>
            </w:pPr>
            <w:r w:rsidRPr="00F91E1D">
              <w:t>Cụm công nghiệp Hiệp Thành</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7629A4D9"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6A61750" w14:textId="77777777" w:rsidR="00020FDD" w:rsidRPr="00F91E1D" w:rsidRDefault="00020FDD">
            <w:pPr>
              <w:jc w:val="right"/>
            </w:pPr>
            <w:r w:rsidRPr="00F91E1D">
              <w:t>1.191.000</w:t>
            </w:r>
          </w:p>
        </w:tc>
      </w:tr>
      <w:tr w:rsidR="00F91E1D" w:rsidRPr="00F91E1D" w14:paraId="153286A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1D5674" w14:textId="77777777" w:rsidR="00020FDD" w:rsidRPr="00F91E1D" w:rsidRDefault="00020FDD">
            <w:pPr>
              <w:jc w:val="center"/>
            </w:pPr>
            <w:r w:rsidRPr="00F91E1D">
              <w:t>9</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6D8A8C1C" w14:textId="77777777" w:rsidR="00020FDD" w:rsidRPr="00F91E1D" w:rsidRDefault="00020FDD">
            <w:pPr>
              <w:jc w:val="both"/>
            </w:pPr>
            <w:r w:rsidRPr="00F91E1D">
              <w:t>Cụm công nghiệp Vissan</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772E048E"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B71BB7D" w14:textId="77777777" w:rsidR="00020FDD" w:rsidRPr="00F91E1D" w:rsidRDefault="00020FDD">
            <w:pPr>
              <w:jc w:val="right"/>
            </w:pPr>
            <w:r w:rsidRPr="00F91E1D">
              <w:t>1.191.000</w:t>
            </w:r>
          </w:p>
        </w:tc>
      </w:tr>
      <w:tr w:rsidR="00F91E1D" w:rsidRPr="00F91E1D" w14:paraId="4687C143" w14:textId="77777777" w:rsidTr="005F1C78">
        <w:trPr>
          <w:trHeight w:val="315"/>
        </w:trPr>
        <w:tc>
          <w:tcPr>
            <w:tcW w:w="67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E6458C8" w14:textId="77777777" w:rsidR="00020FDD" w:rsidRPr="00F91E1D" w:rsidRDefault="00020FDD">
            <w:pPr>
              <w:jc w:val="center"/>
            </w:pPr>
            <w:r w:rsidRPr="00F91E1D">
              <w:t>10</w:t>
            </w:r>
          </w:p>
        </w:tc>
        <w:tc>
          <w:tcPr>
            <w:tcW w:w="41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AAEDF9F" w14:textId="77777777" w:rsidR="00020FDD" w:rsidRPr="00F91E1D" w:rsidRDefault="00020FDD">
            <w:r w:rsidRPr="00F91E1D">
              <w:t>Cụm công nghiệp Nhựt Chánh 2</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1C5D757" w14:textId="77777777" w:rsidR="00020FDD" w:rsidRPr="00F91E1D" w:rsidRDefault="00020FDD">
            <w:pPr>
              <w:jc w:val="both"/>
            </w:pPr>
            <w:r w:rsidRPr="00F91E1D">
              <w:t>Đường tỉnh 832</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DE2F2C2" w14:textId="77777777" w:rsidR="00020FDD" w:rsidRPr="00F91E1D" w:rsidRDefault="00020FDD">
            <w:pPr>
              <w:jc w:val="right"/>
            </w:pPr>
            <w:r w:rsidRPr="00F91E1D">
              <w:t>2.000.000</w:t>
            </w:r>
          </w:p>
        </w:tc>
      </w:tr>
      <w:tr w:rsidR="00F91E1D" w:rsidRPr="00F91E1D" w14:paraId="2E524928" w14:textId="77777777" w:rsidTr="005F1C78">
        <w:trPr>
          <w:trHeight w:val="315"/>
        </w:trPr>
        <w:tc>
          <w:tcPr>
            <w:tcW w:w="670" w:type="dxa"/>
            <w:vMerge/>
            <w:tcBorders>
              <w:top w:val="nil"/>
              <w:left w:val="single" w:sz="4" w:space="0" w:color="auto"/>
              <w:bottom w:val="single" w:sz="4" w:space="0" w:color="000000"/>
              <w:right w:val="single" w:sz="4" w:space="0" w:color="auto"/>
            </w:tcBorders>
            <w:shd w:val="clear" w:color="auto" w:fill="FFFFFF" w:themeFill="background1"/>
            <w:vAlign w:val="center"/>
          </w:tcPr>
          <w:p w14:paraId="610DF770" w14:textId="77777777" w:rsidR="00020FDD" w:rsidRPr="00F91E1D" w:rsidRDefault="00020FDD">
            <w:pPr>
              <w:jc w:val="center"/>
            </w:pPr>
          </w:p>
        </w:tc>
        <w:tc>
          <w:tcPr>
            <w:tcW w:w="4120" w:type="dxa"/>
            <w:vMerge/>
            <w:tcBorders>
              <w:top w:val="nil"/>
              <w:left w:val="single" w:sz="4" w:space="0" w:color="auto"/>
              <w:bottom w:val="single" w:sz="4" w:space="0" w:color="000000"/>
              <w:right w:val="single" w:sz="4" w:space="0" w:color="auto"/>
            </w:tcBorders>
            <w:shd w:val="clear" w:color="auto" w:fill="FFFFFF" w:themeFill="background1"/>
            <w:vAlign w:val="center"/>
          </w:tcPr>
          <w:p w14:paraId="6FDA6431"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tcPr>
          <w:p w14:paraId="2842AA35" w14:textId="77777777" w:rsidR="00020FDD" w:rsidRPr="00F91E1D" w:rsidRDefault="00020FDD">
            <w:pPr>
              <w:jc w:val="both"/>
            </w:pPr>
            <w:r w:rsidRPr="00F91E1D">
              <w:t>Đường trục chính</w:t>
            </w:r>
          </w:p>
        </w:tc>
        <w:tc>
          <w:tcPr>
            <w:tcW w:w="1275" w:type="dxa"/>
            <w:tcBorders>
              <w:top w:val="nil"/>
              <w:left w:val="nil"/>
              <w:bottom w:val="single" w:sz="4" w:space="0" w:color="auto"/>
              <w:right w:val="single" w:sz="4" w:space="0" w:color="auto"/>
            </w:tcBorders>
            <w:shd w:val="clear" w:color="auto" w:fill="FFFFFF" w:themeFill="background1"/>
            <w:vAlign w:val="center"/>
          </w:tcPr>
          <w:p w14:paraId="20887737" w14:textId="77777777" w:rsidR="00020FDD" w:rsidRPr="00F91E1D" w:rsidRDefault="00020FDD">
            <w:pPr>
              <w:jc w:val="right"/>
            </w:pPr>
            <w:r w:rsidRPr="00F91E1D">
              <w:t>1.455.000</w:t>
            </w:r>
          </w:p>
        </w:tc>
      </w:tr>
      <w:tr w:rsidR="00F91E1D" w:rsidRPr="00F91E1D" w14:paraId="5599227D" w14:textId="77777777" w:rsidTr="005F1C78">
        <w:trPr>
          <w:trHeight w:val="315"/>
        </w:trPr>
        <w:tc>
          <w:tcPr>
            <w:tcW w:w="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CD44A5" w14:textId="77777777" w:rsidR="00020FDD" w:rsidRPr="00F91E1D" w:rsidRDefault="00020FDD"/>
        </w:tc>
        <w:tc>
          <w:tcPr>
            <w:tcW w:w="41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CF41DC"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001E7F8D"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D0FE38B" w14:textId="77777777" w:rsidR="00020FDD" w:rsidRPr="00F91E1D" w:rsidRDefault="00020FDD">
            <w:pPr>
              <w:jc w:val="right"/>
            </w:pPr>
            <w:r w:rsidRPr="00F91E1D">
              <w:t>1.323.000</w:t>
            </w:r>
          </w:p>
        </w:tc>
      </w:tr>
      <w:tr w:rsidR="00F91E1D" w:rsidRPr="00F91E1D" w14:paraId="2CB3A9A9"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CCF936" w14:textId="77777777" w:rsidR="00020FDD" w:rsidRPr="00F91E1D" w:rsidRDefault="00020FDD">
            <w:pPr>
              <w:jc w:val="center"/>
              <w:rPr>
                <w:b/>
                <w:bCs/>
              </w:rPr>
            </w:pPr>
            <w:r w:rsidRPr="00F91E1D">
              <w:rPr>
                <w:b/>
                <w:bCs/>
              </w:rPr>
              <w:t>IV</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818AB9" w14:textId="77777777" w:rsidR="00020FDD" w:rsidRPr="00F91E1D" w:rsidRDefault="00020FDD">
            <w:pPr>
              <w:jc w:val="both"/>
              <w:rPr>
                <w:b/>
                <w:bCs/>
              </w:rPr>
            </w:pPr>
            <w:r w:rsidRPr="00F91E1D">
              <w:rPr>
                <w:b/>
                <w:bCs/>
              </w:rPr>
              <w:t>HUYỆN THỦ THỪA</w:t>
            </w:r>
          </w:p>
        </w:tc>
      </w:tr>
      <w:tr w:rsidR="00F91E1D" w:rsidRPr="00F91E1D" w14:paraId="561FA769" w14:textId="77777777" w:rsidTr="005F1C78">
        <w:trPr>
          <w:trHeight w:val="315"/>
        </w:trPr>
        <w:tc>
          <w:tcPr>
            <w:tcW w:w="67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38072B1" w14:textId="77777777" w:rsidR="00020FDD" w:rsidRPr="00F91E1D" w:rsidRDefault="00020FDD">
            <w:pPr>
              <w:jc w:val="center"/>
            </w:pPr>
            <w:r w:rsidRPr="00F91E1D">
              <w:t>1</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BCAFEA" w14:textId="77777777" w:rsidR="00020FDD" w:rsidRPr="00F91E1D" w:rsidRDefault="00020FDD">
            <w:pPr>
              <w:jc w:val="both"/>
            </w:pPr>
            <w:r w:rsidRPr="00F91E1D">
              <w:t>KCN Hòa Bình</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6EB58603" w14:textId="77777777" w:rsidR="00020FDD" w:rsidRPr="00F91E1D" w:rsidRDefault="00020FDD">
            <w:pPr>
              <w:jc w:val="both"/>
            </w:pPr>
            <w:r w:rsidRPr="00F91E1D">
              <w:t>Đường số 1</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4E31168" w14:textId="77777777" w:rsidR="00020FDD" w:rsidRPr="00F91E1D" w:rsidRDefault="00020FDD">
            <w:pPr>
              <w:jc w:val="right"/>
            </w:pPr>
            <w:r w:rsidRPr="00F91E1D">
              <w:t>1.323.000</w:t>
            </w:r>
          </w:p>
        </w:tc>
      </w:tr>
      <w:tr w:rsidR="00F91E1D" w:rsidRPr="00F91E1D" w14:paraId="5C3C5ABB" w14:textId="77777777" w:rsidTr="005F1C78">
        <w:trPr>
          <w:trHeight w:val="315"/>
        </w:trPr>
        <w:tc>
          <w:tcPr>
            <w:tcW w:w="6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663ED0"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8478F8"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1D219FE8"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E004AA5" w14:textId="77777777" w:rsidR="00020FDD" w:rsidRPr="00F91E1D" w:rsidRDefault="00020FDD">
            <w:pPr>
              <w:jc w:val="right"/>
            </w:pPr>
            <w:r w:rsidRPr="00F91E1D">
              <w:t>1.191.000</w:t>
            </w:r>
          </w:p>
        </w:tc>
      </w:tr>
      <w:tr w:rsidR="00F91E1D" w:rsidRPr="00F91E1D" w14:paraId="658F85EF"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2719A05" w14:textId="77777777" w:rsidR="00020FDD" w:rsidRPr="00F91E1D" w:rsidRDefault="00020FDD">
            <w:pPr>
              <w:jc w:val="center"/>
            </w:pPr>
            <w:r w:rsidRPr="00F91E1D">
              <w:t>2</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2E5C61" w14:textId="77777777" w:rsidR="00020FDD" w:rsidRPr="00F91E1D" w:rsidRDefault="00020FDD">
            <w:r w:rsidRPr="00F91E1D">
              <w:t>KCN Việt Phát</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C9AAF4F" w14:textId="77777777" w:rsidR="00020FDD" w:rsidRPr="00F91E1D" w:rsidRDefault="00020FDD">
            <w:pPr>
              <w:jc w:val="both"/>
              <w:rPr>
                <w:sz w:val="22"/>
                <w:szCs w:val="22"/>
              </w:rPr>
            </w:pPr>
            <w:r w:rsidRPr="00F91E1D">
              <w:rPr>
                <w:sz w:val="22"/>
                <w:szCs w:val="22"/>
              </w:rPr>
              <w:t>Quốc lộ N2</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5443AC6" w14:textId="77777777" w:rsidR="00020FDD" w:rsidRPr="00F91E1D" w:rsidRDefault="00020FDD">
            <w:pPr>
              <w:jc w:val="right"/>
            </w:pPr>
            <w:r w:rsidRPr="00F91E1D">
              <w:t>1.900.000</w:t>
            </w:r>
          </w:p>
        </w:tc>
      </w:tr>
      <w:tr w:rsidR="00F91E1D" w:rsidRPr="00F91E1D" w14:paraId="3493EEA7"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121104"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23B593"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noWrap/>
            <w:vAlign w:val="center"/>
            <w:hideMark/>
          </w:tcPr>
          <w:p w14:paraId="42F98A31" w14:textId="77777777" w:rsidR="00020FDD" w:rsidRPr="00F91E1D" w:rsidRDefault="00020FDD">
            <w:pPr>
              <w:jc w:val="both"/>
            </w:pPr>
            <w:r w:rsidRPr="00F91E1D">
              <w:t>Đường trục chính</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A373FB5" w14:textId="77777777" w:rsidR="00020FDD" w:rsidRPr="00F91E1D" w:rsidRDefault="00020FDD">
            <w:pPr>
              <w:jc w:val="right"/>
            </w:pPr>
            <w:r w:rsidRPr="00F91E1D">
              <w:t>1.323.000</w:t>
            </w:r>
          </w:p>
        </w:tc>
      </w:tr>
      <w:tr w:rsidR="00F91E1D" w:rsidRPr="00F91E1D" w14:paraId="4FD3CA2D"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3745BA"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7AA7DF"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6D86CB6F"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7374EB8" w14:textId="77777777" w:rsidR="00020FDD" w:rsidRPr="00F91E1D" w:rsidRDefault="00020FDD">
            <w:pPr>
              <w:jc w:val="right"/>
            </w:pPr>
            <w:r w:rsidRPr="00F91E1D">
              <w:t>1.191.000</w:t>
            </w:r>
          </w:p>
        </w:tc>
      </w:tr>
      <w:tr w:rsidR="00F91E1D" w:rsidRPr="00F91E1D" w14:paraId="4975154B"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FFF851" w14:textId="77777777" w:rsidR="00020FDD" w:rsidRPr="00F91E1D" w:rsidRDefault="00020FDD">
            <w:pPr>
              <w:jc w:val="center"/>
              <w:rPr>
                <w:b/>
                <w:bCs/>
              </w:rPr>
            </w:pPr>
            <w:r w:rsidRPr="00F91E1D">
              <w:rPr>
                <w:b/>
                <w:bCs/>
              </w:rPr>
              <w:t>V</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8E5F858" w14:textId="77777777" w:rsidR="00020FDD" w:rsidRPr="00F91E1D" w:rsidRDefault="00020FDD">
            <w:pPr>
              <w:jc w:val="both"/>
              <w:rPr>
                <w:b/>
                <w:bCs/>
              </w:rPr>
            </w:pPr>
            <w:r w:rsidRPr="00F91E1D">
              <w:rPr>
                <w:b/>
                <w:bCs/>
              </w:rPr>
              <w:t>HUYỆN CẦN GIUỘC</w:t>
            </w:r>
          </w:p>
        </w:tc>
      </w:tr>
      <w:tr w:rsidR="00F91E1D" w:rsidRPr="00F91E1D" w14:paraId="329CA044"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BBEC978" w14:textId="77777777" w:rsidR="00020FDD" w:rsidRPr="00F91E1D" w:rsidRDefault="00020FDD">
            <w:pPr>
              <w:jc w:val="center"/>
            </w:pPr>
            <w:r w:rsidRPr="00F91E1D">
              <w:t>1</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143D7A9" w14:textId="77777777" w:rsidR="00020FDD" w:rsidRPr="00F91E1D" w:rsidRDefault="00020FDD">
            <w:pPr>
              <w:jc w:val="both"/>
            </w:pPr>
            <w:r w:rsidRPr="00F91E1D">
              <w:t>KCN Đông Nam Á</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32B54AC8" w14:textId="77777777" w:rsidR="00020FDD" w:rsidRPr="00F91E1D" w:rsidRDefault="00020FDD">
            <w:pPr>
              <w:jc w:val="both"/>
            </w:pPr>
            <w:r w:rsidRPr="00F91E1D">
              <w:t>Đường số 1</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002B312" w14:textId="77777777" w:rsidR="00020FDD" w:rsidRPr="00F91E1D" w:rsidRDefault="00020FDD">
            <w:pPr>
              <w:jc w:val="right"/>
            </w:pPr>
            <w:r w:rsidRPr="00F91E1D">
              <w:t>1.323.000</w:t>
            </w:r>
          </w:p>
        </w:tc>
      </w:tr>
      <w:tr w:rsidR="00F91E1D" w:rsidRPr="00F91E1D" w14:paraId="2CCF6D15"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BD2BBE"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D43E61A"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50DF3143"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D71AB90" w14:textId="77777777" w:rsidR="00020FDD" w:rsidRPr="00F91E1D" w:rsidRDefault="00020FDD">
            <w:pPr>
              <w:jc w:val="right"/>
            </w:pPr>
            <w:r w:rsidRPr="00F91E1D">
              <w:t>1.191.000</w:t>
            </w:r>
          </w:p>
        </w:tc>
      </w:tr>
      <w:tr w:rsidR="00F91E1D" w:rsidRPr="00F91E1D" w14:paraId="11B46A28"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989A31" w14:textId="77777777" w:rsidR="00020FDD" w:rsidRPr="00F91E1D" w:rsidRDefault="00020FDD">
            <w:pPr>
              <w:jc w:val="center"/>
            </w:pPr>
            <w:r w:rsidRPr="00F91E1D">
              <w:t>2</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7560224A" w14:textId="77777777" w:rsidR="00020FDD" w:rsidRPr="00F91E1D" w:rsidRDefault="00020FDD">
            <w:pPr>
              <w:jc w:val="both"/>
            </w:pPr>
            <w:r w:rsidRPr="00F91E1D">
              <w:t>KCN Tân Kim mở rộng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4105E95"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3092A9D" w14:textId="77777777" w:rsidR="00020FDD" w:rsidRPr="00F91E1D" w:rsidRDefault="00020FDD">
            <w:pPr>
              <w:jc w:val="right"/>
            </w:pPr>
            <w:r w:rsidRPr="00F91E1D">
              <w:t>1.455.000</w:t>
            </w:r>
          </w:p>
        </w:tc>
      </w:tr>
      <w:tr w:rsidR="00F91E1D" w:rsidRPr="00F91E1D" w14:paraId="5B939474"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1593EF3" w14:textId="77777777" w:rsidR="00020FDD" w:rsidRPr="00F91E1D" w:rsidRDefault="00020FDD">
            <w:pPr>
              <w:jc w:val="center"/>
            </w:pPr>
            <w:r w:rsidRPr="00F91E1D">
              <w:t>3</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7D0C685" w14:textId="77777777" w:rsidR="00020FDD" w:rsidRPr="00F91E1D" w:rsidRDefault="00020FDD">
            <w:pPr>
              <w:jc w:val="both"/>
            </w:pPr>
            <w:r w:rsidRPr="00F91E1D">
              <w:t>KCN Tân Kim</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F5CB8C7" w14:textId="77777777" w:rsidR="00020FDD" w:rsidRPr="00F91E1D" w:rsidRDefault="00020FDD">
            <w:pPr>
              <w:jc w:val="both"/>
            </w:pPr>
            <w:r w:rsidRPr="00F91E1D">
              <w:t>Đường số 1</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32989AE" w14:textId="77777777" w:rsidR="00020FDD" w:rsidRPr="00F91E1D" w:rsidRDefault="00020FDD">
            <w:pPr>
              <w:jc w:val="right"/>
            </w:pPr>
            <w:r w:rsidRPr="00F91E1D">
              <w:t>1.600.000</w:t>
            </w:r>
          </w:p>
        </w:tc>
      </w:tr>
      <w:tr w:rsidR="00F91E1D" w:rsidRPr="00F91E1D" w14:paraId="37E61AFF"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B3017A"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94C8F45"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49211DC3"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67F9790" w14:textId="77777777" w:rsidR="00020FDD" w:rsidRPr="00F91E1D" w:rsidRDefault="00020FDD">
            <w:pPr>
              <w:jc w:val="right"/>
            </w:pPr>
            <w:r w:rsidRPr="00F91E1D">
              <w:t>1.455.000</w:t>
            </w:r>
          </w:p>
        </w:tc>
      </w:tr>
      <w:tr w:rsidR="00F91E1D" w:rsidRPr="00F91E1D" w14:paraId="24B753BF"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1A67E82" w14:textId="77777777" w:rsidR="00020FDD" w:rsidRPr="00F91E1D" w:rsidRDefault="00020FDD">
            <w:pPr>
              <w:jc w:val="center"/>
            </w:pPr>
            <w:r w:rsidRPr="00F91E1D">
              <w:t>4</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B4FFAD9" w14:textId="77777777" w:rsidR="00020FDD" w:rsidRPr="00F91E1D" w:rsidRDefault="00020FDD">
            <w:pPr>
              <w:jc w:val="both"/>
            </w:pPr>
            <w:r w:rsidRPr="00F91E1D">
              <w:t>KCN Long Hậu</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6572476" w14:textId="77777777" w:rsidR="00020FDD" w:rsidRPr="00F91E1D" w:rsidRDefault="00020FDD">
            <w:pPr>
              <w:jc w:val="both"/>
            </w:pPr>
            <w:r w:rsidRPr="00F91E1D">
              <w:t>Đường Long Hậu - Hiệp Phước</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81E7D3C" w14:textId="77777777" w:rsidR="00020FDD" w:rsidRPr="00F91E1D" w:rsidRDefault="00020FDD">
            <w:pPr>
              <w:jc w:val="right"/>
            </w:pPr>
            <w:r w:rsidRPr="00F91E1D">
              <w:t>2.100.000</w:t>
            </w:r>
          </w:p>
        </w:tc>
      </w:tr>
      <w:tr w:rsidR="00F91E1D" w:rsidRPr="00F91E1D" w14:paraId="5E212533"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147DE9"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2F1DF9"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6B9DBA7D"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D082FDE" w14:textId="77777777" w:rsidR="00020FDD" w:rsidRPr="00F91E1D" w:rsidRDefault="00020FDD">
            <w:pPr>
              <w:jc w:val="right"/>
            </w:pPr>
            <w:r w:rsidRPr="00F91E1D">
              <w:t>1.455.000</w:t>
            </w:r>
          </w:p>
        </w:tc>
      </w:tr>
      <w:tr w:rsidR="00F91E1D" w:rsidRPr="00F91E1D" w14:paraId="60E1B512"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9CEF4B" w14:textId="77777777" w:rsidR="00020FDD" w:rsidRPr="00F91E1D" w:rsidRDefault="00020FDD">
            <w:pPr>
              <w:jc w:val="center"/>
            </w:pPr>
            <w:r w:rsidRPr="00F91E1D">
              <w:t>5</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794DAF2" w14:textId="77777777" w:rsidR="00020FDD" w:rsidRPr="00F91E1D" w:rsidRDefault="00020FDD">
            <w:pPr>
              <w:jc w:val="both"/>
            </w:pPr>
            <w:r w:rsidRPr="00F91E1D">
              <w:t>KCN Long Hậu mở rộng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4A079CA" w14:textId="77777777" w:rsidR="00020FDD" w:rsidRPr="007C1764" w:rsidRDefault="00020FDD">
            <w:pPr>
              <w:jc w:val="both"/>
              <w:rPr>
                <w:spacing w:val="-8"/>
              </w:rPr>
            </w:pPr>
            <w:r w:rsidRPr="007C1764">
              <w:rPr>
                <w:spacing w:val="-8"/>
              </w:rPr>
              <w:t xml:space="preserve">Đường Long Hậu - Hiệp </w:t>
            </w:r>
            <w:r w:rsidRPr="007C1764">
              <w:rPr>
                <w:spacing w:val="-8"/>
              </w:rPr>
              <w:lastRenderedPageBreak/>
              <w:t>Phước</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B6D083C" w14:textId="77777777" w:rsidR="00020FDD" w:rsidRPr="00F91E1D" w:rsidRDefault="00020FDD">
            <w:pPr>
              <w:jc w:val="right"/>
            </w:pPr>
            <w:r w:rsidRPr="00F91E1D">
              <w:lastRenderedPageBreak/>
              <w:t>2.100.000</w:t>
            </w:r>
          </w:p>
        </w:tc>
      </w:tr>
      <w:tr w:rsidR="00F91E1D" w:rsidRPr="00F91E1D" w14:paraId="1A9018F9"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DEC541F"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640844"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5E9E2531" w14:textId="77777777" w:rsidR="00020FDD" w:rsidRPr="007C1764" w:rsidRDefault="00020FDD">
            <w:pPr>
              <w:jc w:val="both"/>
              <w:rPr>
                <w:spacing w:val="-8"/>
              </w:rPr>
            </w:pPr>
            <w:r w:rsidRPr="007C1764">
              <w:rPr>
                <w:spacing w:val="-8"/>
              </w:rPr>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405B8D1" w14:textId="77777777" w:rsidR="00020FDD" w:rsidRPr="00F91E1D" w:rsidRDefault="00020FDD">
            <w:pPr>
              <w:jc w:val="right"/>
            </w:pPr>
            <w:r w:rsidRPr="00F91E1D">
              <w:t>1.455.000</w:t>
            </w:r>
          </w:p>
        </w:tc>
      </w:tr>
      <w:tr w:rsidR="00F91E1D" w:rsidRPr="00F91E1D" w14:paraId="20F906B8"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51AC36D" w14:textId="77777777" w:rsidR="00020FDD" w:rsidRPr="00F91E1D" w:rsidRDefault="00020FDD">
            <w:pPr>
              <w:jc w:val="center"/>
            </w:pPr>
            <w:r w:rsidRPr="00F91E1D">
              <w:t>6</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EC80491" w14:textId="77777777" w:rsidR="00020FDD" w:rsidRPr="00F91E1D" w:rsidRDefault="00020FDD">
            <w:pPr>
              <w:jc w:val="both"/>
            </w:pPr>
            <w:r w:rsidRPr="00F91E1D">
              <w:t>KCN Long Hậu 3 (giai đoạn 1)</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A63EB98" w14:textId="77777777" w:rsidR="00020FDD" w:rsidRPr="00F91E1D" w:rsidRDefault="00020FDD">
            <w:pPr>
              <w:jc w:val="both"/>
            </w:pPr>
            <w:r w:rsidRPr="00F91E1D">
              <w:t>Đường Long Hậu - Hiệp Phước</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651F38B" w14:textId="77777777" w:rsidR="00020FDD" w:rsidRPr="00F91E1D" w:rsidRDefault="00020FDD">
            <w:pPr>
              <w:jc w:val="right"/>
            </w:pPr>
            <w:r w:rsidRPr="00F91E1D">
              <w:t>2.100.000</w:t>
            </w:r>
          </w:p>
        </w:tc>
      </w:tr>
      <w:tr w:rsidR="00F91E1D" w:rsidRPr="00F91E1D" w14:paraId="6B22DFEA"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8397EA"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67A208"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35BFE553"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DCD6185" w14:textId="77777777" w:rsidR="00020FDD" w:rsidRPr="00F91E1D" w:rsidRDefault="00020FDD">
            <w:pPr>
              <w:jc w:val="right"/>
            </w:pPr>
            <w:r w:rsidRPr="00F91E1D">
              <w:t>1.455.000</w:t>
            </w:r>
          </w:p>
        </w:tc>
      </w:tr>
      <w:tr w:rsidR="00F91E1D" w:rsidRPr="00F91E1D" w14:paraId="628586BD" w14:textId="77777777" w:rsidTr="00160CBB">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F5017B" w14:textId="77777777" w:rsidR="00020FDD" w:rsidRPr="00F91E1D" w:rsidRDefault="00020FDD">
            <w:pPr>
              <w:jc w:val="center"/>
            </w:pPr>
            <w:r w:rsidRPr="00F91E1D">
              <w:t>7</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59468DB2" w14:textId="77777777" w:rsidR="00020FDD" w:rsidRPr="00F91E1D" w:rsidRDefault="00020FDD">
            <w:pPr>
              <w:jc w:val="both"/>
            </w:pPr>
            <w:r w:rsidRPr="00F91E1D">
              <w:t>Cụm công nghiệp Hải Sơn Long Thượng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2B6C07B"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802E7DB" w14:textId="77777777" w:rsidR="00020FDD" w:rsidRPr="00F91E1D" w:rsidRDefault="00020FDD">
            <w:pPr>
              <w:jc w:val="right"/>
            </w:pPr>
            <w:r w:rsidRPr="00F91E1D">
              <w:t>1.455.000</w:t>
            </w:r>
          </w:p>
        </w:tc>
      </w:tr>
      <w:tr w:rsidR="00F91E1D" w:rsidRPr="00F91E1D" w14:paraId="2434CBE3" w14:textId="77777777" w:rsidTr="00160CBB">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EEAC2" w14:textId="77777777" w:rsidR="00020FDD" w:rsidRPr="00F91E1D" w:rsidRDefault="00020FDD">
            <w:pPr>
              <w:jc w:val="center"/>
            </w:pPr>
            <w:r w:rsidRPr="00F91E1D">
              <w:t>8</w:t>
            </w:r>
          </w:p>
        </w:tc>
        <w:tc>
          <w:tcPr>
            <w:tcW w:w="4120" w:type="dxa"/>
            <w:tcBorders>
              <w:top w:val="single" w:sz="4" w:space="0" w:color="auto"/>
              <w:left w:val="nil"/>
              <w:bottom w:val="single" w:sz="4" w:space="0" w:color="auto"/>
              <w:right w:val="nil"/>
            </w:tcBorders>
            <w:shd w:val="clear" w:color="auto" w:fill="FFFFFF" w:themeFill="background1"/>
            <w:noWrap/>
            <w:vAlign w:val="bottom"/>
            <w:hideMark/>
          </w:tcPr>
          <w:p w14:paraId="00D0F61D" w14:textId="77777777" w:rsidR="00020FDD" w:rsidRPr="00F91E1D" w:rsidRDefault="00020FDD">
            <w:r w:rsidRPr="00F91E1D">
              <w:t>Cụm công nghiệp Phát Hải</w:t>
            </w:r>
          </w:p>
        </w:tc>
        <w:tc>
          <w:tcPr>
            <w:tcW w:w="302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7E5DA5"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9DB7C19" w14:textId="77777777" w:rsidR="00020FDD" w:rsidRPr="00F91E1D" w:rsidRDefault="00020FDD">
            <w:pPr>
              <w:jc w:val="right"/>
            </w:pPr>
            <w:r w:rsidRPr="00F91E1D">
              <w:t>1.455.000</w:t>
            </w:r>
          </w:p>
        </w:tc>
      </w:tr>
      <w:tr w:rsidR="00F91E1D" w:rsidRPr="00F91E1D" w14:paraId="5D93BDA6"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7E8029" w14:textId="77777777" w:rsidR="00020FDD" w:rsidRPr="00F91E1D" w:rsidRDefault="00020FDD">
            <w:pPr>
              <w:jc w:val="center"/>
              <w:rPr>
                <w:b/>
                <w:bCs/>
              </w:rPr>
            </w:pPr>
            <w:r w:rsidRPr="00F91E1D">
              <w:rPr>
                <w:b/>
                <w:bCs/>
              </w:rPr>
              <w:t>VI</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075D51" w14:textId="77777777" w:rsidR="00020FDD" w:rsidRPr="00F91E1D" w:rsidRDefault="00020FDD">
            <w:pPr>
              <w:jc w:val="both"/>
              <w:rPr>
                <w:b/>
                <w:bCs/>
              </w:rPr>
            </w:pPr>
            <w:r w:rsidRPr="00F91E1D">
              <w:rPr>
                <w:b/>
                <w:bCs/>
              </w:rPr>
              <w:t>HUYỆN CẦN ĐƯỚC</w:t>
            </w:r>
          </w:p>
        </w:tc>
      </w:tr>
      <w:tr w:rsidR="00F91E1D" w:rsidRPr="00F91E1D" w14:paraId="050C63B9"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DF5F40" w14:textId="77777777" w:rsidR="00020FDD" w:rsidRPr="00F91E1D" w:rsidRDefault="00020FDD">
            <w:pPr>
              <w:jc w:val="center"/>
            </w:pPr>
            <w:r w:rsidRPr="00F91E1D">
              <w:t>1</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1F55DAD7" w14:textId="77777777" w:rsidR="00020FDD" w:rsidRPr="00F91E1D" w:rsidRDefault="00020FDD">
            <w:pPr>
              <w:jc w:val="both"/>
            </w:pPr>
            <w:r w:rsidRPr="00F91E1D">
              <w:t>KCN Cầu cảng Phước Đông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3BB9339C"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AFDC8C7" w14:textId="77777777" w:rsidR="00020FDD" w:rsidRPr="00F91E1D" w:rsidRDefault="00020FDD">
            <w:pPr>
              <w:jc w:val="right"/>
            </w:pPr>
            <w:r w:rsidRPr="00F91E1D">
              <w:t>1.323.000</w:t>
            </w:r>
          </w:p>
        </w:tc>
      </w:tr>
      <w:tr w:rsidR="00F91E1D" w:rsidRPr="00F91E1D" w14:paraId="3BC12D05"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75A5320" w14:textId="77777777" w:rsidR="00020FDD" w:rsidRPr="00F91E1D" w:rsidRDefault="00020FDD">
            <w:pPr>
              <w:jc w:val="center"/>
            </w:pPr>
            <w:r w:rsidRPr="00F91E1D">
              <w:t>2</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F33BED3" w14:textId="77777777" w:rsidR="00020FDD" w:rsidRPr="00F91E1D" w:rsidRDefault="00020FDD">
            <w:pPr>
              <w:jc w:val="both"/>
            </w:pPr>
            <w:r w:rsidRPr="00F91E1D">
              <w:t>KCN Cầu Tràm</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F2C9A71" w14:textId="77777777" w:rsidR="00020FDD" w:rsidRPr="00F91E1D" w:rsidRDefault="00020FDD">
            <w:pPr>
              <w:jc w:val="both"/>
            </w:pPr>
            <w:r w:rsidRPr="00F91E1D">
              <w:t>Đường tỉnh 826</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D2DA935" w14:textId="77777777" w:rsidR="00020FDD" w:rsidRPr="00F91E1D" w:rsidRDefault="00020FDD">
            <w:pPr>
              <w:jc w:val="right"/>
            </w:pPr>
            <w:r w:rsidRPr="00F91E1D">
              <w:t>1.900.000</w:t>
            </w:r>
          </w:p>
        </w:tc>
      </w:tr>
      <w:tr w:rsidR="00F91E1D" w:rsidRPr="00F91E1D" w14:paraId="3E76640F"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E8FFB1"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A61234"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2B1513C2"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2A3BC29" w14:textId="77777777" w:rsidR="00020FDD" w:rsidRPr="00F91E1D" w:rsidRDefault="00020FDD">
            <w:pPr>
              <w:jc w:val="right"/>
            </w:pPr>
            <w:r w:rsidRPr="00F91E1D">
              <w:t>1.323.000</w:t>
            </w:r>
          </w:p>
        </w:tc>
      </w:tr>
      <w:tr w:rsidR="00F91E1D" w:rsidRPr="00F91E1D" w14:paraId="2E8D8B6E"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E97441" w14:textId="77777777" w:rsidR="00020FDD" w:rsidRPr="00F91E1D" w:rsidRDefault="00020FDD">
            <w:pPr>
              <w:jc w:val="center"/>
            </w:pPr>
            <w:r w:rsidRPr="00F91E1D">
              <w:t>3</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3D1DD587" w14:textId="77777777" w:rsidR="00020FDD" w:rsidRPr="00F91E1D" w:rsidRDefault="00020FDD">
            <w:pPr>
              <w:jc w:val="both"/>
            </w:pPr>
            <w:r w:rsidRPr="00F91E1D">
              <w:t>KCN Thuận Đạo mở rộng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3C9575CF"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CD550E7" w14:textId="77777777" w:rsidR="00020FDD" w:rsidRPr="00F91E1D" w:rsidRDefault="00020FDD">
            <w:pPr>
              <w:jc w:val="right"/>
            </w:pPr>
            <w:r w:rsidRPr="00F91E1D">
              <w:t>1.323.000</w:t>
            </w:r>
          </w:p>
        </w:tc>
      </w:tr>
      <w:tr w:rsidR="00F91E1D" w:rsidRPr="00F91E1D" w14:paraId="4983EA06"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72AC8D1" w14:textId="77777777" w:rsidR="00020FDD" w:rsidRPr="00F91E1D" w:rsidRDefault="00020FDD">
            <w:pPr>
              <w:jc w:val="center"/>
            </w:pPr>
            <w:r w:rsidRPr="00F91E1D">
              <w:t>4</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F66A2D7" w14:textId="77777777" w:rsidR="00020FDD" w:rsidRPr="00F91E1D" w:rsidRDefault="00020FDD">
            <w:pPr>
              <w:jc w:val="both"/>
            </w:pPr>
            <w:r w:rsidRPr="00F91E1D">
              <w:t>Cụm Công nghiệp Hoàng Long - Long Cang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6F81CC52" w14:textId="77777777" w:rsidR="00020FDD" w:rsidRPr="00F91E1D" w:rsidRDefault="00020FDD">
            <w:pPr>
              <w:jc w:val="both"/>
            </w:pPr>
            <w:r w:rsidRPr="00F91E1D">
              <w:t>Đường tỉnh 830B</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1886B29" w14:textId="77777777" w:rsidR="00020FDD" w:rsidRPr="00F91E1D" w:rsidRDefault="00020FDD">
            <w:pPr>
              <w:jc w:val="right"/>
            </w:pPr>
            <w:r w:rsidRPr="00F91E1D">
              <w:t>2.000.000</w:t>
            </w:r>
          </w:p>
        </w:tc>
      </w:tr>
      <w:tr w:rsidR="00F91E1D" w:rsidRPr="00F91E1D" w14:paraId="169128C9"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B5B1C2"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971478E"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79D2D186"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7BCF1B3" w14:textId="77777777" w:rsidR="00020FDD" w:rsidRPr="00F91E1D" w:rsidRDefault="00020FDD">
            <w:pPr>
              <w:jc w:val="right"/>
            </w:pPr>
            <w:r w:rsidRPr="00F91E1D">
              <w:t>1.323.000</w:t>
            </w:r>
          </w:p>
        </w:tc>
      </w:tr>
      <w:tr w:rsidR="00F91E1D" w:rsidRPr="00F91E1D" w14:paraId="201DF8DD"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9D668CE" w14:textId="77777777" w:rsidR="00020FDD" w:rsidRPr="00F91E1D" w:rsidRDefault="00020FDD">
            <w:pPr>
              <w:jc w:val="center"/>
            </w:pPr>
            <w:r w:rsidRPr="00F91E1D">
              <w:t>5</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17F931C" w14:textId="77777777" w:rsidR="00020FDD" w:rsidRPr="00F91E1D" w:rsidRDefault="00020FDD">
            <w:pPr>
              <w:jc w:val="both"/>
            </w:pPr>
            <w:r w:rsidRPr="00F91E1D">
              <w:t>Cụm Công nghiệp Kiến Thành</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663B5EB4" w14:textId="77777777" w:rsidR="00020FDD" w:rsidRPr="00F91E1D" w:rsidRDefault="00020FDD">
            <w:pPr>
              <w:jc w:val="both"/>
            </w:pPr>
            <w:r w:rsidRPr="00F91E1D">
              <w:t>Đường tỉnh 830B</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EAD0ED0" w14:textId="77777777" w:rsidR="00020FDD" w:rsidRPr="00F91E1D" w:rsidRDefault="00020FDD">
            <w:pPr>
              <w:jc w:val="right"/>
            </w:pPr>
            <w:r w:rsidRPr="00F91E1D">
              <w:t>2.000.000</w:t>
            </w:r>
          </w:p>
        </w:tc>
      </w:tr>
      <w:tr w:rsidR="00F91E1D" w:rsidRPr="00F91E1D" w14:paraId="1C367BA5"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E0EBB6"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BF6C27"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75A4CF22"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EAB49AE" w14:textId="77777777" w:rsidR="00020FDD" w:rsidRPr="00F91E1D" w:rsidRDefault="00020FDD">
            <w:pPr>
              <w:jc w:val="right"/>
            </w:pPr>
            <w:r w:rsidRPr="00F91E1D">
              <w:t>1.323.000</w:t>
            </w:r>
          </w:p>
        </w:tc>
      </w:tr>
      <w:tr w:rsidR="00F91E1D" w:rsidRPr="00F91E1D" w14:paraId="6AC2F4F4"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321DD7" w14:textId="77777777" w:rsidR="00020FDD" w:rsidRPr="00F91E1D" w:rsidRDefault="00020FDD">
            <w:pPr>
              <w:jc w:val="center"/>
            </w:pPr>
            <w:r w:rsidRPr="00F91E1D">
              <w:t>6</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AFA416" w14:textId="77777777" w:rsidR="00020FDD" w:rsidRPr="00F91E1D" w:rsidRDefault="00020FDD">
            <w:pPr>
              <w:jc w:val="both"/>
            </w:pPr>
            <w:r w:rsidRPr="00F91E1D">
              <w:t>Cụm công nghiệp Long Cang 1</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2F36B7E2" w14:textId="77777777" w:rsidR="00020FDD" w:rsidRPr="00F91E1D" w:rsidRDefault="00020FDD">
            <w:pPr>
              <w:jc w:val="both"/>
            </w:pPr>
            <w:r w:rsidRPr="00F91E1D">
              <w:t>Đường tỉnh 830B</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61393569" w14:textId="77777777" w:rsidR="00020FDD" w:rsidRPr="00F91E1D" w:rsidRDefault="00020FDD">
            <w:pPr>
              <w:jc w:val="right"/>
            </w:pPr>
            <w:r w:rsidRPr="00F91E1D">
              <w:t>2.000.000</w:t>
            </w:r>
          </w:p>
        </w:tc>
      </w:tr>
      <w:tr w:rsidR="00F91E1D" w:rsidRPr="00F91E1D" w14:paraId="04AE96E2"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3C1F7D"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90D900"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4CE19FA1"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6B5BA09" w14:textId="77777777" w:rsidR="00020FDD" w:rsidRPr="00F91E1D" w:rsidRDefault="00020FDD">
            <w:pPr>
              <w:jc w:val="right"/>
            </w:pPr>
            <w:r w:rsidRPr="00F91E1D">
              <w:t>1.323.000</w:t>
            </w:r>
          </w:p>
        </w:tc>
      </w:tr>
      <w:tr w:rsidR="00F91E1D" w:rsidRPr="00F91E1D" w14:paraId="2279BEA8"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DF04A3" w14:textId="77777777" w:rsidR="00020FDD" w:rsidRPr="00F91E1D" w:rsidRDefault="00020FDD">
            <w:pPr>
              <w:jc w:val="center"/>
            </w:pPr>
            <w:r w:rsidRPr="00F91E1D">
              <w:t>7</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5EC1C551" w14:textId="77777777" w:rsidR="00020FDD" w:rsidRPr="00F91E1D" w:rsidRDefault="00020FDD">
            <w:pPr>
              <w:jc w:val="both"/>
            </w:pPr>
            <w:r w:rsidRPr="00F91E1D">
              <w:t>Cụm CN Thiên Lộc Thành</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4ABBA80A"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C2A6BE4" w14:textId="77777777" w:rsidR="00020FDD" w:rsidRPr="00F91E1D" w:rsidRDefault="00020FDD">
            <w:pPr>
              <w:jc w:val="right"/>
            </w:pPr>
            <w:r w:rsidRPr="00F91E1D">
              <w:t>1.191.000</w:t>
            </w:r>
          </w:p>
        </w:tc>
      </w:tr>
      <w:tr w:rsidR="00F91E1D" w:rsidRPr="00F91E1D" w14:paraId="3F4A3288" w14:textId="77777777" w:rsidTr="005F1C78">
        <w:trPr>
          <w:trHeight w:val="315"/>
        </w:trPr>
        <w:tc>
          <w:tcPr>
            <w:tcW w:w="6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393E8AE" w14:textId="77777777" w:rsidR="00020FDD" w:rsidRPr="00F91E1D" w:rsidRDefault="00020FDD">
            <w:pPr>
              <w:jc w:val="center"/>
            </w:pPr>
            <w:r w:rsidRPr="00F91E1D">
              <w:t>8</w:t>
            </w:r>
          </w:p>
        </w:tc>
        <w:tc>
          <w:tcPr>
            <w:tcW w:w="41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523726" w14:textId="77777777" w:rsidR="00020FDD" w:rsidRPr="00F91E1D" w:rsidRDefault="00020FDD">
            <w:pPr>
              <w:jc w:val="both"/>
            </w:pPr>
            <w:r w:rsidRPr="00F91E1D">
              <w:t>Cụm công nghiệp ANOVA GROUP</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91A81C7" w14:textId="77777777" w:rsidR="00020FDD" w:rsidRPr="00F91E1D" w:rsidRDefault="00020FDD">
            <w:pPr>
              <w:jc w:val="both"/>
            </w:pPr>
            <w:r w:rsidRPr="00F91E1D">
              <w:t>Đường tỉnh 830B</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8F16205" w14:textId="77777777" w:rsidR="00020FDD" w:rsidRPr="00F91E1D" w:rsidRDefault="00020FDD">
            <w:pPr>
              <w:jc w:val="right"/>
            </w:pPr>
            <w:r w:rsidRPr="00F91E1D">
              <w:t>2.000.000</w:t>
            </w:r>
          </w:p>
        </w:tc>
      </w:tr>
      <w:tr w:rsidR="00F91E1D" w:rsidRPr="00F91E1D" w14:paraId="792F3BF0" w14:textId="77777777" w:rsidTr="005F1C78">
        <w:trPr>
          <w:trHeight w:val="315"/>
        </w:trPr>
        <w:tc>
          <w:tcPr>
            <w:tcW w:w="6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8167A5" w14:textId="77777777" w:rsidR="00020FDD" w:rsidRPr="00F91E1D" w:rsidRDefault="00020FDD"/>
        </w:tc>
        <w:tc>
          <w:tcPr>
            <w:tcW w:w="41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71EF6C"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4CFACAD7" w14:textId="77777777" w:rsidR="00020FDD" w:rsidRPr="00F91E1D" w:rsidRDefault="00020FDD">
            <w:pPr>
              <w:jc w:val="both"/>
            </w:pPr>
            <w:r w:rsidRPr="00F91E1D">
              <w:t>Các tuyến đường nội bộ còn lại</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C447452" w14:textId="77777777" w:rsidR="00020FDD" w:rsidRPr="00F91E1D" w:rsidRDefault="00020FDD">
            <w:pPr>
              <w:jc w:val="right"/>
            </w:pPr>
            <w:r w:rsidRPr="00F91E1D">
              <w:t>1.323.000</w:t>
            </w:r>
          </w:p>
        </w:tc>
      </w:tr>
      <w:tr w:rsidR="00F91E1D" w:rsidRPr="00F91E1D" w14:paraId="3F715C0E"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1B5156" w14:textId="77777777" w:rsidR="00020FDD" w:rsidRPr="00F91E1D" w:rsidRDefault="00020FDD">
            <w:pPr>
              <w:jc w:val="center"/>
            </w:pPr>
            <w:r w:rsidRPr="00F91E1D">
              <w:t>9</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70C207E" w14:textId="77777777" w:rsidR="00020FDD" w:rsidRPr="00F91E1D" w:rsidRDefault="00020FDD">
            <w:pPr>
              <w:jc w:val="both"/>
            </w:pPr>
            <w:r w:rsidRPr="00F91E1D">
              <w:t>Cụm công nghiệp Long Cang 2</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374749DB"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4E9265B" w14:textId="77777777" w:rsidR="00020FDD" w:rsidRPr="00F91E1D" w:rsidRDefault="00020FDD">
            <w:pPr>
              <w:jc w:val="right"/>
            </w:pPr>
            <w:r w:rsidRPr="00F91E1D">
              <w:t>1.323.000</w:t>
            </w:r>
          </w:p>
        </w:tc>
      </w:tr>
      <w:tr w:rsidR="00F91E1D" w:rsidRPr="00F91E1D" w14:paraId="3A99E14B"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56D9C" w14:textId="77777777" w:rsidR="00020FDD" w:rsidRPr="00F91E1D" w:rsidRDefault="00020FDD">
            <w:pPr>
              <w:jc w:val="center"/>
            </w:pPr>
            <w:r w:rsidRPr="00F91E1D">
              <w:t>10</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4EAAE26C" w14:textId="77777777" w:rsidR="00020FDD" w:rsidRPr="00F91E1D" w:rsidRDefault="00020FDD">
            <w:pPr>
              <w:jc w:val="both"/>
            </w:pPr>
            <w:r w:rsidRPr="00F91E1D">
              <w:t>Cụm công nghiệp Long Cang 3</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0CBD20AE"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E9B65B6" w14:textId="77777777" w:rsidR="00020FDD" w:rsidRPr="00F91E1D" w:rsidRDefault="00020FDD">
            <w:pPr>
              <w:jc w:val="right"/>
            </w:pPr>
            <w:r w:rsidRPr="00F91E1D">
              <w:t>1.323.000</w:t>
            </w:r>
          </w:p>
        </w:tc>
      </w:tr>
      <w:tr w:rsidR="00F91E1D" w:rsidRPr="00F91E1D" w14:paraId="2B590497" w14:textId="77777777" w:rsidTr="005F1C78">
        <w:trPr>
          <w:trHeight w:val="315"/>
        </w:trPr>
        <w:tc>
          <w:tcPr>
            <w:tcW w:w="6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64BC7C" w14:textId="77777777" w:rsidR="00020FDD" w:rsidRPr="00F91E1D" w:rsidRDefault="00020FDD">
            <w:pPr>
              <w:jc w:val="center"/>
              <w:rPr>
                <w:b/>
                <w:bCs/>
              </w:rPr>
            </w:pPr>
            <w:r w:rsidRPr="00F91E1D">
              <w:rPr>
                <w:b/>
                <w:bCs/>
              </w:rPr>
              <w:t>VII</w:t>
            </w:r>
          </w:p>
        </w:tc>
        <w:tc>
          <w:tcPr>
            <w:tcW w:w="84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9FAA66" w14:textId="77777777" w:rsidR="00020FDD" w:rsidRPr="00F91E1D" w:rsidRDefault="00020FDD">
            <w:pPr>
              <w:jc w:val="both"/>
              <w:rPr>
                <w:b/>
                <w:bCs/>
              </w:rPr>
            </w:pPr>
            <w:r w:rsidRPr="00F91E1D">
              <w:rPr>
                <w:b/>
                <w:bCs/>
              </w:rPr>
              <w:t>HUYỆN TÂN THẠNH</w:t>
            </w:r>
          </w:p>
        </w:tc>
      </w:tr>
      <w:tr w:rsidR="00F91E1D" w:rsidRPr="00F91E1D" w14:paraId="2DA3250B" w14:textId="77777777" w:rsidTr="005F1C7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1E050" w14:textId="77777777" w:rsidR="00020FDD" w:rsidRPr="00F91E1D" w:rsidRDefault="00020FDD">
            <w:pPr>
              <w:jc w:val="center"/>
            </w:pPr>
            <w:r w:rsidRPr="00F91E1D">
              <w:t> </w:t>
            </w:r>
          </w:p>
        </w:tc>
        <w:tc>
          <w:tcPr>
            <w:tcW w:w="4120" w:type="dxa"/>
            <w:tcBorders>
              <w:top w:val="nil"/>
              <w:left w:val="nil"/>
              <w:bottom w:val="single" w:sz="4" w:space="0" w:color="auto"/>
              <w:right w:val="single" w:sz="4" w:space="0" w:color="auto"/>
            </w:tcBorders>
            <w:shd w:val="clear" w:color="auto" w:fill="FFFFFF" w:themeFill="background1"/>
            <w:vAlign w:val="center"/>
            <w:hideMark/>
          </w:tcPr>
          <w:p w14:paraId="75D70D2A" w14:textId="77777777" w:rsidR="00020FDD" w:rsidRPr="00F91E1D" w:rsidRDefault="00020FDD">
            <w:pPr>
              <w:jc w:val="both"/>
            </w:pPr>
            <w:r w:rsidRPr="00F91E1D">
              <w:t>Cụm công nghiệp Vinh Khang</w:t>
            </w:r>
          </w:p>
        </w:tc>
        <w:tc>
          <w:tcPr>
            <w:tcW w:w="3022" w:type="dxa"/>
            <w:tcBorders>
              <w:top w:val="nil"/>
              <w:left w:val="nil"/>
              <w:bottom w:val="single" w:sz="4" w:space="0" w:color="auto"/>
              <w:right w:val="single" w:sz="4" w:space="0" w:color="auto"/>
            </w:tcBorders>
            <w:shd w:val="clear" w:color="auto" w:fill="FFFFFF" w:themeFill="background1"/>
            <w:vAlign w:val="center"/>
            <w:hideMark/>
          </w:tcPr>
          <w:p w14:paraId="5620F5A0"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97BCE38" w14:textId="77777777" w:rsidR="00020FDD" w:rsidRPr="00F91E1D" w:rsidRDefault="00020FDD">
            <w:pPr>
              <w:jc w:val="right"/>
            </w:pPr>
            <w:r w:rsidRPr="00F91E1D">
              <w:t>520.000</w:t>
            </w:r>
          </w:p>
        </w:tc>
      </w:tr>
      <w:tr w:rsidR="00F91E1D" w:rsidRPr="00F91E1D" w14:paraId="5EF0D624" w14:textId="77777777" w:rsidTr="005F1C78">
        <w:trPr>
          <w:trHeight w:val="315"/>
        </w:trPr>
        <w:tc>
          <w:tcPr>
            <w:tcW w:w="67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6D0E3A5" w14:textId="77777777" w:rsidR="00020FDD" w:rsidRPr="00F91E1D" w:rsidRDefault="00020FDD">
            <w:pPr>
              <w:jc w:val="center"/>
              <w:rPr>
                <w:b/>
                <w:bCs/>
              </w:rPr>
            </w:pPr>
            <w:r w:rsidRPr="00F91E1D">
              <w:rPr>
                <w:b/>
                <w:bCs/>
              </w:rPr>
              <w:t>VIII</w:t>
            </w:r>
          </w:p>
        </w:tc>
        <w:tc>
          <w:tcPr>
            <w:tcW w:w="8417"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14:paraId="76BA2A2C" w14:textId="77777777" w:rsidR="00020FDD" w:rsidRPr="00F91E1D" w:rsidRDefault="00020FDD">
            <w:pPr>
              <w:jc w:val="both"/>
              <w:rPr>
                <w:b/>
                <w:bCs/>
              </w:rPr>
            </w:pPr>
            <w:r w:rsidRPr="00F91E1D">
              <w:rPr>
                <w:b/>
                <w:bCs/>
              </w:rPr>
              <w:t>HUYỆN TÂN TRỤ</w:t>
            </w:r>
          </w:p>
        </w:tc>
      </w:tr>
      <w:tr w:rsidR="00F91E1D" w:rsidRPr="00F91E1D" w14:paraId="603FEDDD" w14:textId="77777777" w:rsidTr="005F1C78">
        <w:trPr>
          <w:trHeight w:val="315"/>
        </w:trPr>
        <w:tc>
          <w:tcPr>
            <w:tcW w:w="6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53FC2B" w14:textId="77777777" w:rsidR="00020FDD" w:rsidRPr="00F91E1D" w:rsidRDefault="00020FDD">
            <w:pPr>
              <w:jc w:val="center"/>
            </w:pPr>
            <w:r w:rsidRPr="00F91E1D">
              <w:t> </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8FDD657" w14:textId="77777777" w:rsidR="00020FDD" w:rsidRPr="00F91E1D" w:rsidRDefault="00020FDD">
            <w:r w:rsidRPr="00F91E1D">
              <w:t>KCN An Nhựt Tân</w:t>
            </w:r>
          </w:p>
        </w:tc>
        <w:tc>
          <w:tcPr>
            <w:tcW w:w="302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147D7B" w14:textId="77777777" w:rsidR="00020FDD" w:rsidRPr="00F91E1D" w:rsidRDefault="00020FDD">
            <w:pPr>
              <w:jc w:val="both"/>
            </w:pPr>
            <w:r w:rsidRPr="00F91E1D">
              <w:t>Đường tỉnh 832</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1EA22B" w14:textId="77777777" w:rsidR="00020FDD" w:rsidRPr="00F91E1D" w:rsidRDefault="00020FDD">
            <w:pPr>
              <w:jc w:val="right"/>
            </w:pPr>
            <w:r w:rsidRPr="00F91E1D">
              <w:t>2.000.000</w:t>
            </w:r>
          </w:p>
        </w:tc>
      </w:tr>
      <w:tr w:rsidR="00F91E1D" w:rsidRPr="00F91E1D" w14:paraId="280F5EAB" w14:textId="77777777" w:rsidTr="005F1C78">
        <w:trPr>
          <w:trHeight w:val="315"/>
        </w:trPr>
        <w:tc>
          <w:tcPr>
            <w:tcW w:w="6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51181" w14:textId="77777777" w:rsidR="00020FDD" w:rsidRPr="00F91E1D" w:rsidRDefault="00020FDD"/>
        </w:tc>
        <w:tc>
          <w:tcPr>
            <w:tcW w:w="41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4CD29A6"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2DC3B074" w14:textId="77777777" w:rsidR="00020FDD" w:rsidRPr="00F91E1D" w:rsidRDefault="00020FDD">
            <w:pPr>
              <w:jc w:val="both"/>
            </w:pPr>
            <w:r w:rsidRPr="00F91E1D">
              <w:t>Đường trục chính</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755223D" w14:textId="77777777" w:rsidR="00020FDD" w:rsidRPr="00F91E1D" w:rsidRDefault="00020FDD">
            <w:pPr>
              <w:jc w:val="right"/>
            </w:pPr>
            <w:r w:rsidRPr="00F91E1D">
              <w:t>1.455.000</w:t>
            </w:r>
          </w:p>
        </w:tc>
      </w:tr>
      <w:tr w:rsidR="00F91E1D" w:rsidRPr="00F91E1D" w14:paraId="104A8376" w14:textId="77777777" w:rsidTr="00160CBB">
        <w:trPr>
          <w:trHeight w:val="315"/>
        </w:trPr>
        <w:tc>
          <w:tcPr>
            <w:tcW w:w="6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F9E29" w14:textId="77777777" w:rsidR="00020FDD" w:rsidRPr="00F91E1D" w:rsidRDefault="00020FDD"/>
        </w:tc>
        <w:tc>
          <w:tcPr>
            <w:tcW w:w="41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37525" w14:textId="77777777" w:rsidR="00020FDD" w:rsidRPr="00F91E1D" w:rsidRDefault="00020FDD"/>
        </w:tc>
        <w:tc>
          <w:tcPr>
            <w:tcW w:w="3022" w:type="dxa"/>
            <w:tcBorders>
              <w:top w:val="nil"/>
              <w:left w:val="nil"/>
              <w:bottom w:val="single" w:sz="4" w:space="0" w:color="auto"/>
              <w:right w:val="single" w:sz="4" w:space="0" w:color="auto"/>
            </w:tcBorders>
            <w:shd w:val="clear" w:color="auto" w:fill="FFFFFF" w:themeFill="background1"/>
            <w:vAlign w:val="center"/>
            <w:hideMark/>
          </w:tcPr>
          <w:p w14:paraId="48C1D5CC" w14:textId="77777777" w:rsidR="00020FDD" w:rsidRPr="00F91E1D" w:rsidRDefault="00020FDD">
            <w:pPr>
              <w:jc w:val="both"/>
            </w:pPr>
            <w:r w:rsidRPr="00F91E1D">
              <w:t>Các tuyến đường nội bộ</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4F33C647" w14:textId="77777777" w:rsidR="00020FDD" w:rsidRPr="00F91E1D" w:rsidRDefault="00020FDD">
            <w:pPr>
              <w:jc w:val="right"/>
            </w:pPr>
            <w:r w:rsidRPr="00F91E1D">
              <w:t>1.323.000</w:t>
            </w:r>
          </w:p>
        </w:tc>
      </w:tr>
    </w:tbl>
    <w:p w14:paraId="15A20E67" w14:textId="77777777" w:rsidR="00C77F88" w:rsidRPr="00F91E1D" w:rsidRDefault="00325FC8" w:rsidP="00CB64EF">
      <w:pPr>
        <w:widowControl w:val="0"/>
        <w:spacing w:before="120" w:after="120" w:line="288" w:lineRule="auto"/>
        <w:ind w:firstLine="697"/>
        <w:jc w:val="both"/>
        <w:rPr>
          <w:b/>
          <w:sz w:val="28"/>
          <w:szCs w:val="28"/>
        </w:rPr>
      </w:pPr>
      <w:r w:rsidRPr="00F91E1D">
        <w:rPr>
          <w:b/>
          <w:sz w:val="28"/>
          <w:szCs w:val="28"/>
        </w:rPr>
        <w:t>P</w:t>
      </w:r>
      <w:r w:rsidR="00081C3C" w:rsidRPr="00F91E1D">
        <w:rPr>
          <w:b/>
          <w:sz w:val="28"/>
          <w:szCs w:val="28"/>
        </w:rPr>
        <w:t>HẦN</w:t>
      </w:r>
      <w:r w:rsidRPr="00F91E1D">
        <w:rPr>
          <w:b/>
          <w:sz w:val="28"/>
          <w:szCs w:val="28"/>
        </w:rPr>
        <w:t xml:space="preserve"> II</w:t>
      </w:r>
      <w:r w:rsidR="00C77F88" w:rsidRPr="00F91E1D">
        <w:rPr>
          <w:b/>
          <w:sz w:val="28"/>
          <w:szCs w:val="28"/>
        </w:rPr>
        <w:t xml:space="preserve">. </w:t>
      </w:r>
      <w:r w:rsidR="005F133D" w:rsidRPr="00F91E1D">
        <w:rPr>
          <w:b/>
          <w:sz w:val="28"/>
          <w:szCs w:val="28"/>
        </w:rPr>
        <w:t>VỊ TRÍ ĐẤT KHÔNG TIẾP GIÁP ĐƯỜNG GIAO THÔNG</w:t>
      </w:r>
      <w:r w:rsidR="006E2822" w:rsidRPr="00F91E1D">
        <w:rPr>
          <w:b/>
          <w:sz w:val="28"/>
          <w:szCs w:val="28"/>
        </w:rPr>
        <w:t xml:space="preserve"> (VỊ TRÍ 5)</w:t>
      </w:r>
    </w:p>
    <w:p w14:paraId="050F324E" w14:textId="77777777" w:rsidR="00806A7C" w:rsidRPr="00005EA8" w:rsidRDefault="00806A7C" w:rsidP="00806A7C">
      <w:pPr>
        <w:widowControl w:val="0"/>
        <w:spacing w:before="120" w:after="120" w:line="288" w:lineRule="auto"/>
        <w:ind w:firstLine="697"/>
        <w:jc w:val="both"/>
        <w:rPr>
          <w:bCs/>
          <w:iCs/>
          <w:sz w:val="28"/>
          <w:szCs w:val="28"/>
        </w:rPr>
      </w:pPr>
      <w:r w:rsidRPr="00005EA8">
        <w:rPr>
          <w:iCs/>
          <w:sz w:val="28"/>
          <w:szCs w:val="28"/>
        </w:rPr>
        <w:t xml:space="preserve">Áp theo mức giá </w:t>
      </w:r>
      <w:r w:rsidRPr="00005EA8">
        <w:rPr>
          <w:rFonts w:hint="eastAsia"/>
          <w:iCs/>
          <w:sz w:val="28"/>
          <w:szCs w:val="28"/>
        </w:rPr>
        <w:t>đ</w:t>
      </w:r>
      <w:r w:rsidRPr="00005EA8">
        <w:rPr>
          <w:iCs/>
          <w:sz w:val="28"/>
          <w:szCs w:val="28"/>
        </w:rPr>
        <w:t xml:space="preserve">ất tối thiểu. Giá </w:t>
      </w:r>
      <w:r w:rsidRPr="00005EA8">
        <w:rPr>
          <w:rFonts w:hint="eastAsia"/>
          <w:iCs/>
          <w:sz w:val="28"/>
          <w:szCs w:val="28"/>
        </w:rPr>
        <w:t>đ</w:t>
      </w:r>
      <w:r w:rsidRPr="00005EA8">
        <w:rPr>
          <w:iCs/>
          <w:sz w:val="28"/>
          <w:szCs w:val="28"/>
        </w:rPr>
        <w:t xml:space="preserve">ất tối thiểu </w:t>
      </w:r>
      <w:r w:rsidRPr="00005EA8">
        <w:rPr>
          <w:rFonts w:hint="eastAsia"/>
          <w:iCs/>
          <w:sz w:val="28"/>
          <w:szCs w:val="28"/>
        </w:rPr>
        <w:t>đư</w:t>
      </w:r>
      <w:r w:rsidRPr="00005EA8">
        <w:rPr>
          <w:iCs/>
          <w:sz w:val="28"/>
          <w:szCs w:val="28"/>
        </w:rPr>
        <w:t xml:space="preserve">ợc tính bằng 20% </w:t>
      </w:r>
      <w:r w:rsidRPr="00005EA8">
        <w:rPr>
          <w:rFonts w:hint="eastAsia"/>
          <w:iCs/>
          <w:sz w:val="28"/>
          <w:szCs w:val="28"/>
        </w:rPr>
        <w:t>đơ</w:t>
      </w:r>
      <w:r w:rsidRPr="00005EA8">
        <w:rPr>
          <w:iCs/>
          <w:sz w:val="28"/>
          <w:szCs w:val="28"/>
        </w:rPr>
        <w:t xml:space="preserve">n giá </w:t>
      </w:r>
      <w:r w:rsidRPr="00005EA8">
        <w:rPr>
          <w:rFonts w:hint="eastAsia"/>
          <w:iCs/>
          <w:sz w:val="28"/>
          <w:szCs w:val="28"/>
        </w:rPr>
        <w:t>đ</w:t>
      </w:r>
      <w:r w:rsidRPr="00005EA8">
        <w:rPr>
          <w:iCs/>
          <w:sz w:val="28"/>
          <w:szCs w:val="28"/>
        </w:rPr>
        <w:t xml:space="preserve">ất tại các tuyến </w:t>
      </w:r>
      <w:r w:rsidRPr="00005EA8">
        <w:rPr>
          <w:rFonts w:hint="eastAsia"/>
          <w:iCs/>
          <w:sz w:val="28"/>
          <w:szCs w:val="28"/>
        </w:rPr>
        <w:t>đư</w:t>
      </w:r>
      <w:r w:rsidRPr="00005EA8">
        <w:rPr>
          <w:iCs/>
          <w:sz w:val="28"/>
          <w:szCs w:val="28"/>
        </w:rPr>
        <w:t xml:space="preserve">ờng giao thông còn lại (không phải </w:t>
      </w:r>
      <w:r w:rsidRPr="00005EA8">
        <w:rPr>
          <w:rFonts w:hint="eastAsia"/>
          <w:iCs/>
          <w:sz w:val="28"/>
          <w:szCs w:val="28"/>
        </w:rPr>
        <w:t>đư</w:t>
      </w:r>
      <w:r w:rsidRPr="00005EA8">
        <w:rPr>
          <w:iCs/>
          <w:sz w:val="28"/>
          <w:szCs w:val="28"/>
        </w:rPr>
        <w:t>ờng tỉnh, quốc lộ, tuyến tránh quốc lộ) t</w:t>
      </w:r>
      <w:r w:rsidRPr="00005EA8">
        <w:rPr>
          <w:rFonts w:hint="eastAsia"/>
          <w:iCs/>
          <w:sz w:val="28"/>
          <w:szCs w:val="28"/>
        </w:rPr>
        <w:t>ươ</w:t>
      </w:r>
      <w:r w:rsidRPr="00005EA8">
        <w:rPr>
          <w:iCs/>
          <w:sz w:val="28"/>
          <w:szCs w:val="28"/>
        </w:rPr>
        <w:t xml:space="preserve">ng ứng trong Phụ lục này. Trường hợp giá đất tối thiểu (thời hạn 70 năm) thấp hơn giá đất nông nghiệp (thời hạn 70 năm) thì áp dụng </w:t>
      </w:r>
      <w:r w:rsidRPr="00005EA8">
        <w:rPr>
          <w:iCs/>
          <w:sz w:val="28"/>
          <w:szCs w:val="28"/>
        </w:rPr>
        <w:lastRenderedPageBreak/>
        <w:t>theo giá đất nông nghiệp có giá cao nhất cùng vị trí.</w:t>
      </w:r>
    </w:p>
    <w:p w14:paraId="0F6FE34D" w14:textId="77777777" w:rsidR="006E2822" w:rsidRPr="00F91E1D" w:rsidRDefault="006E2822" w:rsidP="00CB64EF">
      <w:pPr>
        <w:widowControl w:val="0"/>
        <w:spacing w:before="120" w:after="120" w:line="288" w:lineRule="auto"/>
        <w:ind w:firstLine="697"/>
        <w:jc w:val="both"/>
        <w:rPr>
          <w:bCs/>
          <w:sz w:val="28"/>
          <w:szCs w:val="28"/>
        </w:rPr>
      </w:pPr>
      <w:r w:rsidRPr="00F91E1D">
        <w:rPr>
          <w:b/>
          <w:bCs/>
          <w:sz w:val="28"/>
          <w:szCs w:val="28"/>
        </w:rPr>
        <w:t>* Ghi chú:</w:t>
      </w:r>
      <w:r w:rsidRPr="00F91E1D">
        <w:rPr>
          <w:bCs/>
          <w:sz w:val="28"/>
          <w:szCs w:val="28"/>
        </w:rPr>
        <w:t xml:space="preserve"> </w:t>
      </w:r>
    </w:p>
    <w:p w14:paraId="526FAE3B" w14:textId="77777777" w:rsidR="00CB64EF" w:rsidRPr="00005EA8" w:rsidRDefault="006E2822" w:rsidP="00CB64EF">
      <w:pPr>
        <w:widowControl w:val="0"/>
        <w:spacing w:before="120" w:after="120" w:line="288" w:lineRule="auto"/>
        <w:ind w:firstLine="697"/>
        <w:jc w:val="both"/>
        <w:rPr>
          <w:bCs/>
          <w:sz w:val="28"/>
          <w:szCs w:val="28"/>
        </w:rPr>
      </w:pPr>
      <w:r w:rsidRPr="00005EA8">
        <w:rPr>
          <w:bCs/>
          <w:sz w:val="28"/>
          <w:szCs w:val="28"/>
        </w:rPr>
        <w:t xml:space="preserve">- </w:t>
      </w:r>
      <w:r w:rsidR="00CB64EF" w:rsidRPr="00005EA8">
        <w:rPr>
          <w:bCs/>
          <w:sz w:val="28"/>
          <w:szCs w:val="28"/>
        </w:rPr>
        <w:t>Đối với thửa đất có vị trí tiếp giáp từ 02 đường giao thông trở lên thì được xác định theo giá đất của đường giao thông có giá đất cao nhất.</w:t>
      </w:r>
    </w:p>
    <w:p w14:paraId="217BDC2F" w14:textId="77777777" w:rsidR="00CB64EF" w:rsidRPr="00005EA8" w:rsidRDefault="006E2822" w:rsidP="000C394A">
      <w:pPr>
        <w:ind w:firstLine="709"/>
        <w:jc w:val="both"/>
        <w:rPr>
          <w:bCs/>
          <w:sz w:val="28"/>
          <w:szCs w:val="28"/>
        </w:rPr>
      </w:pPr>
      <w:r w:rsidRPr="00005EA8">
        <w:rPr>
          <w:bCs/>
          <w:sz w:val="28"/>
          <w:szCs w:val="28"/>
        </w:rPr>
        <w:t xml:space="preserve">- </w:t>
      </w:r>
      <w:r w:rsidR="00A816B1" w:rsidRPr="00005EA8">
        <w:rPr>
          <w:bCs/>
          <w:sz w:val="28"/>
          <w:szCs w:val="28"/>
        </w:rPr>
        <w:t xml:space="preserve">Đối với các khu, cụm công nghiệp còn lại </w:t>
      </w:r>
      <w:r w:rsidR="00735478" w:rsidRPr="00005EA8">
        <w:rPr>
          <w:bCs/>
          <w:sz w:val="28"/>
          <w:szCs w:val="28"/>
        </w:rPr>
        <w:t>chưa</w:t>
      </w:r>
      <w:r w:rsidR="00671CCF" w:rsidRPr="00005EA8">
        <w:rPr>
          <w:bCs/>
          <w:sz w:val="28"/>
          <w:szCs w:val="28"/>
        </w:rPr>
        <w:t xml:space="preserve"> có</w:t>
      </w:r>
      <w:r w:rsidR="00A816B1" w:rsidRPr="00005EA8">
        <w:rPr>
          <w:bCs/>
          <w:sz w:val="28"/>
          <w:szCs w:val="28"/>
        </w:rPr>
        <w:t xml:space="preserve"> trong Phụ lục III nà</w:t>
      </w:r>
      <w:r w:rsidR="00877CCE" w:rsidRPr="00005EA8">
        <w:rPr>
          <w:bCs/>
          <w:sz w:val="28"/>
          <w:szCs w:val="28"/>
        </w:rPr>
        <w:t>y</w:t>
      </w:r>
      <w:r w:rsidR="000C394A" w:rsidRPr="00005EA8">
        <w:rPr>
          <w:bCs/>
          <w:sz w:val="28"/>
          <w:szCs w:val="28"/>
        </w:rPr>
        <w:t xml:space="preserve"> khi Nhà nước thực hiện việc cho thuê đất</w:t>
      </w:r>
      <w:r w:rsidR="00DD2B47" w:rsidRPr="00005EA8">
        <w:rPr>
          <w:bCs/>
          <w:sz w:val="28"/>
          <w:szCs w:val="28"/>
        </w:rPr>
        <w:t xml:space="preserve"> </w:t>
      </w:r>
      <w:r w:rsidR="009B6012" w:rsidRPr="00005EA8">
        <w:rPr>
          <w:bCs/>
          <w:sz w:val="28"/>
          <w:szCs w:val="28"/>
        </w:rPr>
        <w:t xml:space="preserve">để </w:t>
      </w:r>
      <w:r w:rsidR="00BA6691" w:rsidRPr="00005EA8">
        <w:rPr>
          <w:bCs/>
          <w:sz w:val="28"/>
          <w:szCs w:val="28"/>
        </w:rPr>
        <w:t xml:space="preserve">đầu tư hạ tầng </w:t>
      </w:r>
      <w:r w:rsidR="00DD2B47" w:rsidRPr="00005EA8">
        <w:rPr>
          <w:bCs/>
          <w:sz w:val="28"/>
          <w:szCs w:val="28"/>
        </w:rPr>
        <w:t>hoặc</w:t>
      </w:r>
      <w:r w:rsidR="00877CCE" w:rsidRPr="00005EA8">
        <w:rPr>
          <w:bCs/>
          <w:sz w:val="28"/>
          <w:szCs w:val="28"/>
        </w:rPr>
        <w:t xml:space="preserve"> </w:t>
      </w:r>
      <w:r w:rsidR="00735478" w:rsidRPr="00005EA8">
        <w:rPr>
          <w:bCs/>
          <w:sz w:val="28"/>
          <w:szCs w:val="28"/>
        </w:rPr>
        <w:t xml:space="preserve">khi chủ đầu tư thực hiện các giao dịch phát sinh cần phải áp dụng giá đất trong bảng giá đất </w:t>
      </w:r>
      <w:r w:rsidR="003437A0" w:rsidRPr="00005EA8">
        <w:rPr>
          <w:bCs/>
          <w:sz w:val="28"/>
          <w:szCs w:val="28"/>
        </w:rPr>
        <w:t xml:space="preserve">thì tùy </w:t>
      </w:r>
      <w:r w:rsidR="00671CCF" w:rsidRPr="00005EA8">
        <w:rPr>
          <w:bCs/>
          <w:sz w:val="28"/>
          <w:szCs w:val="28"/>
        </w:rPr>
        <w:t xml:space="preserve">vào điều kiện hạ tầng kỹ thuật, </w:t>
      </w:r>
      <w:r w:rsidR="00124B14" w:rsidRPr="00005EA8">
        <w:rPr>
          <w:bCs/>
          <w:sz w:val="28"/>
          <w:szCs w:val="28"/>
        </w:rPr>
        <w:t xml:space="preserve">từng </w:t>
      </w:r>
      <w:r w:rsidR="00877CCE" w:rsidRPr="00005EA8">
        <w:rPr>
          <w:bCs/>
          <w:sz w:val="28"/>
          <w:szCs w:val="28"/>
        </w:rPr>
        <w:t>địa bàn</w:t>
      </w:r>
      <w:r w:rsidR="00671CCF" w:rsidRPr="00005EA8">
        <w:rPr>
          <w:bCs/>
          <w:sz w:val="28"/>
          <w:szCs w:val="28"/>
        </w:rPr>
        <w:t xml:space="preserve"> cụ thể</w:t>
      </w:r>
      <w:r w:rsidR="00124B14" w:rsidRPr="00005EA8">
        <w:rPr>
          <w:bCs/>
          <w:sz w:val="28"/>
          <w:szCs w:val="28"/>
        </w:rPr>
        <w:t>, mà UBND cấp huyện nơi có khu, cụm công nghiệp đó sẽ đề xuất áp dụng giá đất khu, cụm công nghiệp tại khu vực lân cận</w:t>
      </w:r>
      <w:r w:rsidR="00735478" w:rsidRPr="00005EA8">
        <w:rPr>
          <w:bCs/>
          <w:sz w:val="28"/>
          <w:szCs w:val="28"/>
        </w:rPr>
        <w:t xml:space="preserve"> có </w:t>
      </w:r>
      <w:r w:rsidR="003C218D" w:rsidRPr="00005EA8">
        <w:rPr>
          <w:bCs/>
          <w:sz w:val="28"/>
          <w:szCs w:val="28"/>
        </w:rPr>
        <w:t>khoảng cách gần nhất</w:t>
      </w:r>
      <w:r w:rsidR="00124B14" w:rsidRPr="00005EA8">
        <w:rPr>
          <w:bCs/>
          <w:sz w:val="28"/>
          <w:szCs w:val="28"/>
        </w:rPr>
        <w:t xml:space="preserve">. Sau khi lấy ý kiến các sở, ngành liên quan Sở Tài nguyên và Môi trường sẽ xin </w:t>
      </w:r>
      <w:r w:rsidR="00694C27" w:rsidRPr="00005EA8">
        <w:rPr>
          <w:bCs/>
          <w:sz w:val="28"/>
          <w:szCs w:val="28"/>
        </w:rPr>
        <w:t>chủ trương</w:t>
      </w:r>
      <w:r w:rsidR="00124B14" w:rsidRPr="00005EA8">
        <w:rPr>
          <w:bCs/>
          <w:sz w:val="28"/>
          <w:szCs w:val="28"/>
        </w:rPr>
        <w:t xml:space="preserve"> UBND tỉnh áp dụng </w:t>
      </w:r>
      <w:r w:rsidR="00694C27" w:rsidRPr="00005EA8">
        <w:rPr>
          <w:bCs/>
          <w:sz w:val="28"/>
          <w:szCs w:val="28"/>
        </w:rPr>
        <w:t xml:space="preserve">giá đất </w:t>
      </w:r>
      <w:r w:rsidR="00124B14" w:rsidRPr="00005EA8">
        <w:rPr>
          <w:bCs/>
          <w:sz w:val="28"/>
          <w:szCs w:val="28"/>
        </w:rPr>
        <w:t>trong thời gian thực hiện thủ tục bổ sung Bảng giá đất theo quy định.</w:t>
      </w:r>
      <w:r w:rsidR="00F42710" w:rsidRPr="00005EA8">
        <w:rPr>
          <w:bCs/>
          <w:sz w:val="28"/>
          <w:szCs w:val="28"/>
        </w:rPr>
        <w:t>/.</w:t>
      </w:r>
    </w:p>
    <w:p w14:paraId="27BACD3E" w14:textId="77777777" w:rsidR="001B262C" w:rsidRPr="00F91E1D" w:rsidRDefault="001B262C" w:rsidP="000C394A">
      <w:pPr>
        <w:ind w:firstLine="709"/>
        <w:jc w:val="both"/>
        <w:rPr>
          <w:bCs/>
          <w:sz w:val="28"/>
          <w:szCs w:val="28"/>
        </w:rPr>
      </w:pPr>
    </w:p>
    <w:tbl>
      <w:tblPr>
        <w:tblW w:w="4884" w:type="pct"/>
        <w:tblInd w:w="108" w:type="dxa"/>
        <w:tblLayout w:type="fixed"/>
        <w:tblLook w:val="04A0" w:firstRow="1" w:lastRow="0" w:firstColumn="1" w:lastColumn="0" w:noHBand="0" w:noVBand="1"/>
      </w:tblPr>
      <w:tblGrid>
        <w:gridCol w:w="5629"/>
        <w:gridCol w:w="3444"/>
      </w:tblGrid>
      <w:tr w:rsidR="002E595C" w:rsidRPr="002E595C" w14:paraId="041E558C" w14:textId="77777777" w:rsidTr="00FE21A3">
        <w:tc>
          <w:tcPr>
            <w:tcW w:w="3102" w:type="pct"/>
          </w:tcPr>
          <w:p w14:paraId="0007BCBE" w14:textId="77777777" w:rsidR="002E595C" w:rsidRPr="002E595C" w:rsidRDefault="002E595C" w:rsidP="002E595C">
            <w:pPr>
              <w:jc w:val="center"/>
              <w:rPr>
                <w:b/>
                <w:sz w:val="28"/>
                <w:szCs w:val="28"/>
              </w:rPr>
            </w:pPr>
          </w:p>
        </w:tc>
        <w:tc>
          <w:tcPr>
            <w:tcW w:w="1898" w:type="pct"/>
          </w:tcPr>
          <w:p w14:paraId="43E0798C" w14:textId="77777777" w:rsidR="002E595C" w:rsidRPr="002E595C" w:rsidRDefault="002E595C" w:rsidP="002E595C">
            <w:pPr>
              <w:jc w:val="center"/>
              <w:rPr>
                <w:b/>
                <w:sz w:val="28"/>
                <w:szCs w:val="28"/>
              </w:rPr>
            </w:pPr>
            <w:r w:rsidRPr="002E595C">
              <w:rPr>
                <w:b/>
                <w:sz w:val="28"/>
                <w:szCs w:val="28"/>
              </w:rPr>
              <w:t>TM. ỦY BAN NHÂN DÂN</w:t>
            </w:r>
            <w:r w:rsidRPr="002E595C">
              <w:rPr>
                <w:b/>
                <w:sz w:val="28"/>
                <w:szCs w:val="28"/>
              </w:rPr>
              <w:br/>
              <w:t xml:space="preserve">CHỦ TỊCH </w:t>
            </w:r>
          </w:p>
          <w:p w14:paraId="15A3D65E" w14:textId="77777777" w:rsidR="002E595C" w:rsidRPr="002E595C" w:rsidRDefault="002E595C" w:rsidP="002E595C">
            <w:pPr>
              <w:jc w:val="center"/>
              <w:rPr>
                <w:b/>
                <w:sz w:val="28"/>
                <w:szCs w:val="28"/>
              </w:rPr>
            </w:pPr>
          </w:p>
          <w:p w14:paraId="4963817B" w14:textId="77777777" w:rsidR="002E595C" w:rsidRPr="002E595C" w:rsidRDefault="002E595C" w:rsidP="002E595C">
            <w:pPr>
              <w:jc w:val="center"/>
              <w:rPr>
                <w:b/>
                <w:sz w:val="28"/>
                <w:szCs w:val="28"/>
              </w:rPr>
            </w:pPr>
          </w:p>
          <w:p w14:paraId="096B2168" w14:textId="77777777" w:rsidR="002E595C" w:rsidRPr="002E595C" w:rsidRDefault="002E595C" w:rsidP="002E595C">
            <w:pPr>
              <w:jc w:val="center"/>
              <w:rPr>
                <w:b/>
                <w:sz w:val="28"/>
                <w:szCs w:val="28"/>
              </w:rPr>
            </w:pPr>
          </w:p>
          <w:p w14:paraId="6DED3E76" w14:textId="77777777" w:rsidR="002E595C" w:rsidRPr="002E595C" w:rsidRDefault="002E595C" w:rsidP="002E595C">
            <w:pPr>
              <w:jc w:val="center"/>
              <w:rPr>
                <w:b/>
                <w:sz w:val="28"/>
                <w:szCs w:val="28"/>
              </w:rPr>
            </w:pPr>
          </w:p>
          <w:p w14:paraId="41823119" w14:textId="77777777" w:rsidR="002E595C" w:rsidRPr="002E595C" w:rsidRDefault="002E595C" w:rsidP="002E595C">
            <w:pPr>
              <w:jc w:val="center"/>
              <w:rPr>
                <w:b/>
                <w:sz w:val="28"/>
                <w:szCs w:val="28"/>
              </w:rPr>
            </w:pPr>
          </w:p>
          <w:p w14:paraId="3AA26C37" w14:textId="77777777" w:rsidR="002E595C" w:rsidRPr="002E595C" w:rsidRDefault="002E595C" w:rsidP="002E595C">
            <w:pPr>
              <w:jc w:val="center"/>
              <w:rPr>
                <w:b/>
                <w:sz w:val="28"/>
                <w:szCs w:val="28"/>
              </w:rPr>
            </w:pPr>
            <w:r w:rsidRPr="002E595C">
              <w:rPr>
                <w:b/>
                <w:sz w:val="28"/>
                <w:szCs w:val="28"/>
              </w:rPr>
              <w:t>Trần Văn Cần</w:t>
            </w:r>
          </w:p>
        </w:tc>
      </w:tr>
    </w:tbl>
    <w:p w14:paraId="48DB11F5" w14:textId="26077AFA" w:rsidR="00CB64EF" w:rsidRPr="00F91E1D" w:rsidRDefault="00A21368" w:rsidP="006F1B86">
      <w:pPr>
        <w:tabs>
          <w:tab w:val="center" w:pos="7088"/>
        </w:tabs>
        <w:ind w:firstLine="709"/>
        <w:jc w:val="both"/>
        <w:rPr>
          <w:bCs/>
          <w:sz w:val="28"/>
          <w:szCs w:val="28"/>
        </w:rPr>
      </w:pPr>
      <w:r>
        <w:rPr>
          <w:bCs/>
          <w:sz w:val="28"/>
          <w:szCs w:val="28"/>
        </w:rPr>
        <w:tab/>
      </w:r>
    </w:p>
    <w:sectPr w:rsidR="00CB64EF" w:rsidRPr="00F91E1D" w:rsidSect="00D4393C">
      <w:headerReference w:type="default" r:id="rId8"/>
      <w:footerReference w:type="default" r:id="rId9"/>
      <w:headerReference w:type="first" r:id="rId10"/>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B422" w14:textId="77777777" w:rsidR="002539ED" w:rsidRDefault="002539ED" w:rsidP="007B6C82">
      <w:r>
        <w:separator/>
      </w:r>
    </w:p>
  </w:endnote>
  <w:endnote w:type="continuationSeparator" w:id="0">
    <w:p w14:paraId="01E2654B" w14:textId="77777777" w:rsidR="002539ED" w:rsidRDefault="002539ED" w:rsidP="007B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CE1D" w14:textId="2AA73BAD" w:rsidR="00E745B0" w:rsidRDefault="00E745B0">
    <w:pPr>
      <w:pStyle w:val="Footer"/>
      <w:jc w:val="center"/>
    </w:pPr>
  </w:p>
  <w:p w14:paraId="0D4B24DA" w14:textId="77777777" w:rsidR="007B6C82" w:rsidRDefault="007B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BFC1" w14:textId="77777777" w:rsidR="002539ED" w:rsidRDefault="002539ED" w:rsidP="007B6C82">
      <w:r>
        <w:separator/>
      </w:r>
    </w:p>
  </w:footnote>
  <w:footnote w:type="continuationSeparator" w:id="0">
    <w:p w14:paraId="32EE5C8E" w14:textId="77777777" w:rsidR="002539ED" w:rsidRDefault="002539ED" w:rsidP="007B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77057"/>
      <w:docPartObj>
        <w:docPartGallery w:val="Page Numbers (Top of Page)"/>
        <w:docPartUnique/>
      </w:docPartObj>
    </w:sdtPr>
    <w:sdtEndPr>
      <w:rPr>
        <w:noProof/>
      </w:rPr>
    </w:sdtEndPr>
    <w:sdtContent>
      <w:p w14:paraId="55A3FF5E" w14:textId="0533E8D2" w:rsidR="00557484" w:rsidRDefault="00557484">
        <w:pPr>
          <w:pStyle w:val="Header"/>
          <w:jc w:val="center"/>
        </w:pPr>
        <w:r>
          <w:fldChar w:fldCharType="begin"/>
        </w:r>
        <w:r>
          <w:instrText xml:space="preserve"> PAGE   \* MERGEFORMAT </w:instrText>
        </w:r>
        <w:r>
          <w:fldChar w:fldCharType="separate"/>
        </w:r>
        <w:r w:rsidR="000C40E9">
          <w:rPr>
            <w:noProof/>
          </w:rPr>
          <w:t>4</w:t>
        </w:r>
        <w:r>
          <w:rPr>
            <w:noProof/>
          </w:rPr>
          <w:fldChar w:fldCharType="end"/>
        </w:r>
      </w:p>
    </w:sdtContent>
  </w:sdt>
  <w:p w14:paraId="58763796" w14:textId="77777777" w:rsidR="00557484" w:rsidRDefault="00557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C705" w14:textId="77777777" w:rsidR="00345A68" w:rsidRDefault="00345A68" w:rsidP="00481D27">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47"/>
    <w:rsid w:val="0000023F"/>
    <w:rsid w:val="0000311F"/>
    <w:rsid w:val="00003DA8"/>
    <w:rsid w:val="00005EA8"/>
    <w:rsid w:val="00020FDD"/>
    <w:rsid w:val="00041CB5"/>
    <w:rsid w:val="000427A3"/>
    <w:rsid w:val="00056569"/>
    <w:rsid w:val="000655C8"/>
    <w:rsid w:val="00081C3C"/>
    <w:rsid w:val="00082103"/>
    <w:rsid w:val="000842AC"/>
    <w:rsid w:val="000C394A"/>
    <w:rsid w:val="000C40E9"/>
    <w:rsid w:val="000E575E"/>
    <w:rsid w:val="00107470"/>
    <w:rsid w:val="0011377A"/>
    <w:rsid w:val="0012027B"/>
    <w:rsid w:val="00124B14"/>
    <w:rsid w:val="00141211"/>
    <w:rsid w:val="00142735"/>
    <w:rsid w:val="00160CBB"/>
    <w:rsid w:val="00162A1C"/>
    <w:rsid w:val="001749A6"/>
    <w:rsid w:val="001765C7"/>
    <w:rsid w:val="00186FD4"/>
    <w:rsid w:val="001B262C"/>
    <w:rsid w:val="001B4CDB"/>
    <w:rsid w:val="001D5022"/>
    <w:rsid w:val="001E568F"/>
    <w:rsid w:val="001F32FB"/>
    <w:rsid w:val="002115F3"/>
    <w:rsid w:val="00215969"/>
    <w:rsid w:val="00221CF2"/>
    <w:rsid w:val="0022214C"/>
    <w:rsid w:val="00242845"/>
    <w:rsid w:val="002539ED"/>
    <w:rsid w:val="002558C7"/>
    <w:rsid w:val="00266478"/>
    <w:rsid w:val="002671F4"/>
    <w:rsid w:val="00267C8B"/>
    <w:rsid w:val="00271860"/>
    <w:rsid w:val="00272FF4"/>
    <w:rsid w:val="00277587"/>
    <w:rsid w:val="00286C77"/>
    <w:rsid w:val="002A362D"/>
    <w:rsid w:val="002A6C66"/>
    <w:rsid w:val="002E20CD"/>
    <w:rsid w:val="002E3737"/>
    <w:rsid w:val="002E595C"/>
    <w:rsid w:val="002F0171"/>
    <w:rsid w:val="002F3321"/>
    <w:rsid w:val="002F38FB"/>
    <w:rsid w:val="00311B8B"/>
    <w:rsid w:val="00313047"/>
    <w:rsid w:val="00325FC8"/>
    <w:rsid w:val="003437A0"/>
    <w:rsid w:val="00345A68"/>
    <w:rsid w:val="00353337"/>
    <w:rsid w:val="0035634A"/>
    <w:rsid w:val="00366F3B"/>
    <w:rsid w:val="003721CD"/>
    <w:rsid w:val="00375E94"/>
    <w:rsid w:val="00394191"/>
    <w:rsid w:val="003A71EB"/>
    <w:rsid w:val="003B6C65"/>
    <w:rsid w:val="003C218D"/>
    <w:rsid w:val="003D42E2"/>
    <w:rsid w:val="003D6D45"/>
    <w:rsid w:val="004023DE"/>
    <w:rsid w:val="00413336"/>
    <w:rsid w:val="004303B7"/>
    <w:rsid w:val="00432283"/>
    <w:rsid w:val="004424B9"/>
    <w:rsid w:val="0045483F"/>
    <w:rsid w:val="004552B4"/>
    <w:rsid w:val="00463A4D"/>
    <w:rsid w:val="00481D27"/>
    <w:rsid w:val="00484114"/>
    <w:rsid w:val="004A1938"/>
    <w:rsid w:val="004A7F70"/>
    <w:rsid w:val="004B572F"/>
    <w:rsid w:val="004E2714"/>
    <w:rsid w:val="004F37C3"/>
    <w:rsid w:val="00527A8A"/>
    <w:rsid w:val="00557484"/>
    <w:rsid w:val="0057561D"/>
    <w:rsid w:val="00580BD0"/>
    <w:rsid w:val="00584F70"/>
    <w:rsid w:val="0059047E"/>
    <w:rsid w:val="005A0CCF"/>
    <w:rsid w:val="005A52CE"/>
    <w:rsid w:val="005B2E34"/>
    <w:rsid w:val="005E43E3"/>
    <w:rsid w:val="005E6152"/>
    <w:rsid w:val="005F133D"/>
    <w:rsid w:val="005F1C78"/>
    <w:rsid w:val="005F34E9"/>
    <w:rsid w:val="00620A3C"/>
    <w:rsid w:val="0062287C"/>
    <w:rsid w:val="00624E28"/>
    <w:rsid w:val="0063405B"/>
    <w:rsid w:val="00671CCF"/>
    <w:rsid w:val="00682328"/>
    <w:rsid w:val="00694C27"/>
    <w:rsid w:val="006A02C7"/>
    <w:rsid w:val="006B4B3F"/>
    <w:rsid w:val="006D5EDD"/>
    <w:rsid w:val="006E2822"/>
    <w:rsid w:val="006F1B86"/>
    <w:rsid w:val="006F1F79"/>
    <w:rsid w:val="006F6C9B"/>
    <w:rsid w:val="00706F75"/>
    <w:rsid w:val="007173FE"/>
    <w:rsid w:val="00735478"/>
    <w:rsid w:val="00752308"/>
    <w:rsid w:val="00756BEB"/>
    <w:rsid w:val="00763272"/>
    <w:rsid w:val="00763BEF"/>
    <w:rsid w:val="007877B2"/>
    <w:rsid w:val="007B2523"/>
    <w:rsid w:val="007B6C82"/>
    <w:rsid w:val="007C1764"/>
    <w:rsid w:val="007C6788"/>
    <w:rsid w:val="007E1D0A"/>
    <w:rsid w:val="007E579E"/>
    <w:rsid w:val="00806A7C"/>
    <w:rsid w:val="008144C7"/>
    <w:rsid w:val="0081788E"/>
    <w:rsid w:val="008307B7"/>
    <w:rsid w:val="00833CED"/>
    <w:rsid w:val="008408BC"/>
    <w:rsid w:val="008449F6"/>
    <w:rsid w:val="00854E9C"/>
    <w:rsid w:val="00865619"/>
    <w:rsid w:val="00877CCE"/>
    <w:rsid w:val="00877DCF"/>
    <w:rsid w:val="008B5603"/>
    <w:rsid w:val="008C19EC"/>
    <w:rsid w:val="008C464C"/>
    <w:rsid w:val="008E27FC"/>
    <w:rsid w:val="008F455F"/>
    <w:rsid w:val="009215A8"/>
    <w:rsid w:val="00934CC8"/>
    <w:rsid w:val="009436CB"/>
    <w:rsid w:val="00963821"/>
    <w:rsid w:val="00980414"/>
    <w:rsid w:val="009856D1"/>
    <w:rsid w:val="00987FFC"/>
    <w:rsid w:val="009A7F75"/>
    <w:rsid w:val="009B6012"/>
    <w:rsid w:val="009D1DCB"/>
    <w:rsid w:val="009D3949"/>
    <w:rsid w:val="00A03C84"/>
    <w:rsid w:val="00A101FD"/>
    <w:rsid w:val="00A13E38"/>
    <w:rsid w:val="00A21368"/>
    <w:rsid w:val="00A264EF"/>
    <w:rsid w:val="00A31C04"/>
    <w:rsid w:val="00A3489B"/>
    <w:rsid w:val="00A41638"/>
    <w:rsid w:val="00A514A4"/>
    <w:rsid w:val="00A524E8"/>
    <w:rsid w:val="00A56682"/>
    <w:rsid w:val="00A57755"/>
    <w:rsid w:val="00A816B1"/>
    <w:rsid w:val="00A91945"/>
    <w:rsid w:val="00AA1AA4"/>
    <w:rsid w:val="00AC7BB7"/>
    <w:rsid w:val="00AD4510"/>
    <w:rsid w:val="00AD5EB5"/>
    <w:rsid w:val="00AE4727"/>
    <w:rsid w:val="00AF1D75"/>
    <w:rsid w:val="00AF2A3F"/>
    <w:rsid w:val="00B12D6C"/>
    <w:rsid w:val="00B23242"/>
    <w:rsid w:val="00B60214"/>
    <w:rsid w:val="00B63F65"/>
    <w:rsid w:val="00B67DE4"/>
    <w:rsid w:val="00BA6691"/>
    <w:rsid w:val="00BB19D5"/>
    <w:rsid w:val="00BD18D6"/>
    <w:rsid w:val="00BE1DA8"/>
    <w:rsid w:val="00BE53A0"/>
    <w:rsid w:val="00C174AE"/>
    <w:rsid w:val="00C24092"/>
    <w:rsid w:val="00C25B87"/>
    <w:rsid w:val="00C32CD0"/>
    <w:rsid w:val="00C35CE4"/>
    <w:rsid w:val="00C46FDE"/>
    <w:rsid w:val="00C538E7"/>
    <w:rsid w:val="00C60506"/>
    <w:rsid w:val="00C60CB3"/>
    <w:rsid w:val="00C6172C"/>
    <w:rsid w:val="00C77E1D"/>
    <w:rsid w:val="00C77F88"/>
    <w:rsid w:val="00C92DAC"/>
    <w:rsid w:val="00CA55B7"/>
    <w:rsid w:val="00CA7500"/>
    <w:rsid w:val="00CB2769"/>
    <w:rsid w:val="00CB3DD4"/>
    <w:rsid w:val="00CB64EF"/>
    <w:rsid w:val="00CC712D"/>
    <w:rsid w:val="00CE6381"/>
    <w:rsid w:val="00CF7E0B"/>
    <w:rsid w:val="00D01F20"/>
    <w:rsid w:val="00D02553"/>
    <w:rsid w:val="00D037CB"/>
    <w:rsid w:val="00D13679"/>
    <w:rsid w:val="00D203B8"/>
    <w:rsid w:val="00D4393C"/>
    <w:rsid w:val="00D51765"/>
    <w:rsid w:val="00D53085"/>
    <w:rsid w:val="00D57097"/>
    <w:rsid w:val="00D65BE3"/>
    <w:rsid w:val="00D716DA"/>
    <w:rsid w:val="00D74E17"/>
    <w:rsid w:val="00D946EA"/>
    <w:rsid w:val="00D96EBF"/>
    <w:rsid w:val="00DA07ED"/>
    <w:rsid w:val="00DA75D3"/>
    <w:rsid w:val="00DC1894"/>
    <w:rsid w:val="00DC4517"/>
    <w:rsid w:val="00DD2B47"/>
    <w:rsid w:val="00DF0D18"/>
    <w:rsid w:val="00E04A10"/>
    <w:rsid w:val="00E141B6"/>
    <w:rsid w:val="00E27B5E"/>
    <w:rsid w:val="00E61A98"/>
    <w:rsid w:val="00E702B7"/>
    <w:rsid w:val="00E745B0"/>
    <w:rsid w:val="00E84EAF"/>
    <w:rsid w:val="00EC4EF7"/>
    <w:rsid w:val="00ED2ED9"/>
    <w:rsid w:val="00EE7F26"/>
    <w:rsid w:val="00EF6BB3"/>
    <w:rsid w:val="00F135F6"/>
    <w:rsid w:val="00F33782"/>
    <w:rsid w:val="00F418B9"/>
    <w:rsid w:val="00F42710"/>
    <w:rsid w:val="00F717A0"/>
    <w:rsid w:val="00F725AF"/>
    <w:rsid w:val="00F851A1"/>
    <w:rsid w:val="00F91E1D"/>
    <w:rsid w:val="00FB25AD"/>
    <w:rsid w:val="00FC3BD6"/>
    <w:rsid w:val="00FC5AA9"/>
    <w:rsid w:val="00FE6005"/>
    <w:rsid w:val="00FF717E"/>
    <w:rsid w:val="00FF7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4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C82"/>
    <w:pPr>
      <w:tabs>
        <w:tab w:val="center" w:pos="4680"/>
        <w:tab w:val="right" w:pos="9360"/>
      </w:tabs>
    </w:pPr>
  </w:style>
  <w:style w:type="character" w:customStyle="1" w:styleId="HeaderChar">
    <w:name w:val="Header Char"/>
    <w:basedOn w:val="DefaultParagraphFont"/>
    <w:link w:val="Header"/>
    <w:uiPriority w:val="99"/>
    <w:rsid w:val="007B6C82"/>
    <w:rPr>
      <w:sz w:val="24"/>
      <w:szCs w:val="24"/>
    </w:rPr>
  </w:style>
  <w:style w:type="paragraph" w:styleId="Footer">
    <w:name w:val="footer"/>
    <w:basedOn w:val="Normal"/>
    <w:link w:val="FooterChar"/>
    <w:uiPriority w:val="99"/>
    <w:rsid w:val="007B6C82"/>
    <w:pPr>
      <w:tabs>
        <w:tab w:val="center" w:pos="4680"/>
        <w:tab w:val="right" w:pos="9360"/>
      </w:tabs>
    </w:pPr>
  </w:style>
  <w:style w:type="character" w:customStyle="1" w:styleId="FooterChar">
    <w:name w:val="Footer Char"/>
    <w:basedOn w:val="DefaultParagraphFont"/>
    <w:link w:val="Footer"/>
    <w:uiPriority w:val="99"/>
    <w:rsid w:val="007B6C82"/>
    <w:rPr>
      <w:sz w:val="24"/>
      <w:szCs w:val="24"/>
    </w:rPr>
  </w:style>
  <w:style w:type="paragraph" w:styleId="BalloonText">
    <w:name w:val="Balloon Text"/>
    <w:basedOn w:val="Normal"/>
    <w:link w:val="BalloonTextChar"/>
    <w:rsid w:val="007E1D0A"/>
    <w:rPr>
      <w:rFonts w:ascii="Tahoma" w:hAnsi="Tahoma" w:cs="Tahoma"/>
      <w:sz w:val="16"/>
      <w:szCs w:val="16"/>
    </w:rPr>
  </w:style>
  <w:style w:type="character" w:customStyle="1" w:styleId="BalloonTextChar">
    <w:name w:val="Balloon Text Char"/>
    <w:basedOn w:val="DefaultParagraphFont"/>
    <w:link w:val="BalloonText"/>
    <w:rsid w:val="007E1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C82"/>
    <w:pPr>
      <w:tabs>
        <w:tab w:val="center" w:pos="4680"/>
        <w:tab w:val="right" w:pos="9360"/>
      </w:tabs>
    </w:pPr>
  </w:style>
  <w:style w:type="character" w:customStyle="1" w:styleId="HeaderChar">
    <w:name w:val="Header Char"/>
    <w:basedOn w:val="DefaultParagraphFont"/>
    <w:link w:val="Header"/>
    <w:uiPriority w:val="99"/>
    <w:rsid w:val="007B6C82"/>
    <w:rPr>
      <w:sz w:val="24"/>
      <w:szCs w:val="24"/>
    </w:rPr>
  </w:style>
  <w:style w:type="paragraph" w:styleId="Footer">
    <w:name w:val="footer"/>
    <w:basedOn w:val="Normal"/>
    <w:link w:val="FooterChar"/>
    <w:uiPriority w:val="99"/>
    <w:rsid w:val="007B6C82"/>
    <w:pPr>
      <w:tabs>
        <w:tab w:val="center" w:pos="4680"/>
        <w:tab w:val="right" w:pos="9360"/>
      </w:tabs>
    </w:pPr>
  </w:style>
  <w:style w:type="character" w:customStyle="1" w:styleId="FooterChar">
    <w:name w:val="Footer Char"/>
    <w:basedOn w:val="DefaultParagraphFont"/>
    <w:link w:val="Footer"/>
    <w:uiPriority w:val="99"/>
    <w:rsid w:val="007B6C82"/>
    <w:rPr>
      <w:sz w:val="24"/>
      <w:szCs w:val="24"/>
    </w:rPr>
  </w:style>
  <w:style w:type="paragraph" w:styleId="BalloonText">
    <w:name w:val="Balloon Text"/>
    <w:basedOn w:val="Normal"/>
    <w:link w:val="BalloonTextChar"/>
    <w:rsid w:val="007E1D0A"/>
    <w:rPr>
      <w:rFonts w:ascii="Tahoma" w:hAnsi="Tahoma" w:cs="Tahoma"/>
      <w:sz w:val="16"/>
      <w:szCs w:val="16"/>
    </w:rPr>
  </w:style>
  <w:style w:type="character" w:customStyle="1" w:styleId="BalloonTextChar">
    <w:name w:val="Balloon Text Char"/>
    <w:basedOn w:val="DefaultParagraphFont"/>
    <w:link w:val="BalloonText"/>
    <w:rsid w:val="007E1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116">
      <w:bodyDiv w:val="1"/>
      <w:marLeft w:val="0"/>
      <w:marRight w:val="0"/>
      <w:marTop w:val="0"/>
      <w:marBottom w:val="0"/>
      <w:divBdr>
        <w:top w:val="none" w:sz="0" w:space="0" w:color="auto"/>
        <w:left w:val="none" w:sz="0" w:space="0" w:color="auto"/>
        <w:bottom w:val="none" w:sz="0" w:space="0" w:color="auto"/>
        <w:right w:val="none" w:sz="0" w:space="0" w:color="auto"/>
      </w:divBdr>
    </w:div>
    <w:div w:id="629365520">
      <w:bodyDiv w:val="1"/>
      <w:marLeft w:val="0"/>
      <w:marRight w:val="0"/>
      <w:marTop w:val="0"/>
      <w:marBottom w:val="0"/>
      <w:divBdr>
        <w:top w:val="none" w:sz="0" w:space="0" w:color="auto"/>
        <w:left w:val="none" w:sz="0" w:space="0" w:color="auto"/>
        <w:bottom w:val="none" w:sz="0" w:space="0" w:color="auto"/>
        <w:right w:val="none" w:sz="0" w:space="0" w:color="auto"/>
      </w:divBdr>
    </w:div>
    <w:div w:id="11739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90D53-9AA6-417D-B405-5B0336B6FB47}">
  <ds:schemaRefs>
    <ds:schemaRef ds:uri="http://schemas.openxmlformats.org/officeDocument/2006/bibliography"/>
  </ds:schemaRefs>
</ds:datastoreItem>
</file>

<file path=customXml/itemProps2.xml><?xml version="1.0" encoding="utf-8"?>
<ds:datastoreItem xmlns:ds="http://schemas.openxmlformats.org/officeDocument/2006/customXml" ds:itemID="{B0E09114-C612-488A-A39C-FD55EC13EB66}"/>
</file>

<file path=customXml/itemProps3.xml><?xml version="1.0" encoding="utf-8"?>
<ds:datastoreItem xmlns:ds="http://schemas.openxmlformats.org/officeDocument/2006/customXml" ds:itemID="{34BD21C4-D606-4556-90A5-330AEF48E031}"/>
</file>

<file path=customXml/itemProps4.xml><?xml version="1.0" encoding="utf-8"?>
<ds:datastoreItem xmlns:ds="http://schemas.openxmlformats.org/officeDocument/2006/customXml" ds:itemID="{34D90D4F-319E-4031-9F26-217D4C0EF759}"/>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NhanLinh</dc:creator>
  <cp:lastModifiedBy>Admin</cp:lastModifiedBy>
  <cp:revision>2</cp:revision>
  <cp:lastPrinted>2020-07-03T08:52:00Z</cp:lastPrinted>
  <dcterms:created xsi:type="dcterms:W3CDTF">2020-07-14T01:20:00Z</dcterms:created>
  <dcterms:modified xsi:type="dcterms:W3CDTF">2020-07-14T01:20:00Z</dcterms:modified>
</cp:coreProperties>
</file>